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BAAF8" w14:textId="77777777" w:rsidR="00BB68B1" w:rsidRDefault="00A71E87">
      <w:pPr>
        <w:pStyle w:val="Style"/>
      </w:pPr>
      <w:bookmarkStart w:id="0" w:name="_Hlk535312885"/>
      <w:bookmarkStart w:id="1" w:name="_Hlk20485859"/>
      <w:bookmarkEnd w:id="0"/>
      <w:r w:rsidRPr="00CF3115">
        <w:rPr>
          <w:noProof/>
        </w:rPr>
        <w:drawing>
          <wp:inline distT="0" distB="0" distL="0" distR="0" wp14:anchorId="3E1C3A84" wp14:editId="5BFDA9D3">
            <wp:extent cx="2672715" cy="21228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715" cy="2122805"/>
                    </a:xfrm>
                    <a:prstGeom prst="rect">
                      <a:avLst/>
                    </a:prstGeom>
                    <a:noFill/>
                    <a:ln>
                      <a:noFill/>
                    </a:ln>
                  </pic:spPr>
                </pic:pic>
              </a:graphicData>
            </a:graphic>
          </wp:inline>
        </w:drawing>
      </w:r>
    </w:p>
    <w:p w14:paraId="585ABA78" w14:textId="77777777" w:rsidR="00BB68B1" w:rsidRDefault="00BB68B1">
      <w:pPr>
        <w:pStyle w:val="Style"/>
        <w:spacing w:line="1" w:lineRule="exact"/>
        <w:rPr>
          <w:sz w:val="2"/>
          <w:szCs w:val="2"/>
        </w:rPr>
      </w:pPr>
      <w:r>
        <w:br w:type="column"/>
      </w:r>
    </w:p>
    <w:p w14:paraId="2BB06749" w14:textId="77777777" w:rsidR="00BB68B1" w:rsidRPr="00EF30AB" w:rsidRDefault="00BB68B1" w:rsidP="00741AE7">
      <w:pPr>
        <w:pStyle w:val="Style"/>
        <w:spacing w:before="480" w:line="504" w:lineRule="exact"/>
        <w:ind w:left="1224"/>
        <w:rPr>
          <w:rFonts w:ascii="Time Roman" w:hAnsi="Time Roman"/>
          <w:b/>
          <w:bCs/>
          <w:color w:val="3E3726"/>
          <w:sz w:val="56"/>
          <w:szCs w:val="56"/>
        </w:rPr>
      </w:pPr>
      <w:r w:rsidRPr="00EF30AB">
        <w:rPr>
          <w:rFonts w:ascii="Time Roman" w:hAnsi="Time Roman"/>
          <w:b/>
          <w:bCs/>
          <w:color w:val="3E3726"/>
          <w:sz w:val="56"/>
          <w:szCs w:val="56"/>
        </w:rPr>
        <w:t xml:space="preserve">Southern </w:t>
      </w:r>
    </w:p>
    <w:p w14:paraId="29771F42" w14:textId="77777777" w:rsidR="00BB68B1" w:rsidRPr="00EF30AB" w:rsidRDefault="00BB68B1" w:rsidP="00741AE7">
      <w:pPr>
        <w:pStyle w:val="Style"/>
        <w:spacing w:before="480" w:line="504" w:lineRule="exact"/>
        <w:rPr>
          <w:rFonts w:ascii="Time Roman" w:hAnsi="Time Roman"/>
          <w:b/>
          <w:bCs/>
          <w:color w:val="3E3726"/>
          <w:sz w:val="56"/>
          <w:szCs w:val="56"/>
        </w:rPr>
      </w:pPr>
      <w:r w:rsidRPr="00EF30AB">
        <w:rPr>
          <w:rFonts w:ascii="Time Roman" w:hAnsi="Time Roman"/>
          <w:b/>
          <w:bCs/>
          <w:color w:val="20190C"/>
          <w:sz w:val="56"/>
          <w:szCs w:val="56"/>
        </w:rPr>
        <w:t xml:space="preserve">Weights </w:t>
      </w:r>
      <w:r w:rsidRPr="00EF30AB">
        <w:rPr>
          <w:rFonts w:ascii="Time Roman" w:hAnsi="Time Roman" w:cs="Arial"/>
          <w:b/>
          <w:bCs/>
          <w:color w:val="20190C"/>
          <w:w w:val="123"/>
          <w:sz w:val="56"/>
          <w:szCs w:val="56"/>
        </w:rPr>
        <w:t xml:space="preserve">&amp; </w:t>
      </w:r>
      <w:r w:rsidRPr="00EF30AB">
        <w:rPr>
          <w:rFonts w:ascii="Time Roman" w:hAnsi="Time Roman"/>
          <w:b/>
          <w:bCs/>
          <w:color w:val="3E3726"/>
          <w:sz w:val="56"/>
          <w:szCs w:val="56"/>
        </w:rPr>
        <w:t xml:space="preserve">Measures </w:t>
      </w:r>
    </w:p>
    <w:p w14:paraId="59F6E23E" w14:textId="77777777" w:rsidR="00BB68B1" w:rsidRDefault="00BB68B1" w:rsidP="00741AE7">
      <w:pPr>
        <w:pStyle w:val="Style"/>
        <w:spacing w:before="480" w:line="504" w:lineRule="exact"/>
        <w:ind w:left="998" w:right="1252"/>
        <w:rPr>
          <w:b/>
          <w:bCs/>
          <w:color w:val="3E3726"/>
          <w:sz w:val="47"/>
          <w:szCs w:val="47"/>
        </w:rPr>
      </w:pPr>
      <w:r w:rsidRPr="00EF30AB">
        <w:rPr>
          <w:rFonts w:ascii="Time Roman" w:hAnsi="Time Roman"/>
          <w:b/>
          <w:bCs/>
          <w:color w:val="20190C"/>
          <w:sz w:val="56"/>
          <w:szCs w:val="56"/>
        </w:rPr>
        <w:t>Associat</w:t>
      </w:r>
      <w:r w:rsidRPr="00EF30AB">
        <w:rPr>
          <w:rFonts w:ascii="Time Roman" w:hAnsi="Time Roman"/>
          <w:b/>
          <w:bCs/>
          <w:color w:val="3E3726"/>
          <w:sz w:val="56"/>
          <w:szCs w:val="56"/>
        </w:rPr>
        <w:t>ion</w:t>
      </w:r>
      <w:r>
        <w:rPr>
          <w:b/>
          <w:bCs/>
          <w:color w:val="3E3726"/>
          <w:sz w:val="47"/>
          <w:szCs w:val="47"/>
        </w:rPr>
        <w:t xml:space="preserve"> </w:t>
      </w:r>
    </w:p>
    <w:p w14:paraId="6F52585C" w14:textId="77777777" w:rsidR="00BB68B1" w:rsidRDefault="00BB68B1">
      <w:pPr>
        <w:pStyle w:val="Style"/>
        <w:rPr>
          <w:sz w:val="47"/>
          <w:szCs w:val="47"/>
        </w:rPr>
        <w:sectPr w:rsidR="00BB68B1" w:rsidSect="00152007">
          <w:headerReference w:type="even" r:id="rId9"/>
          <w:footerReference w:type="even" r:id="rId10"/>
          <w:footerReference w:type="default" r:id="rId11"/>
          <w:type w:val="continuous"/>
          <w:pgSz w:w="12241" w:h="15842"/>
          <w:pgMar w:top="720" w:right="720" w:bottom="720" w:left="720" w:header="720" w:footer="720" w:gutter="0"/>
          <w:cols w:num="2" w:space="720" w:equalWidth="0">
            <w:col w:w="4847" w:space="696"/>
            <w:col w:w="5252"/>
          </w:cols>
          <w:noEndnote/>
          <w:docGrid w:linePitch="299"/>
        </w:sectPr>
      </w:pPr>
    </w:p>
    <w:p w14:paraId="4514BA95" w14:textId="77777777" w:rsidR="007F54B5" w:rsidRDefault="007F54B5" w:rsidP="00553866">
      <w:pPr>
        <w:pStyle w:val="Style"/>
        <w:spacing w:line="292" w:lineRule="exact"/>
      </w:pPr>
    </w:p>
    <w:p w14:paraId="4746B507" w14:textId="254B14CA" w:rsidR="00BB68B1" w:rsidRDefault="007F54B5" w:rsidP="00214A9D">
      <w:pPr>
        <w:pStyle w:val="Style"/>
        <w:pBdr>
          <w:top w:val="single" w:sz="8" w:space="1" w:color="auto"/>
          <w:bottom w:val="single" w:sz="8" w:space="1" w:color="auto"/>
        </w:pBdr>
        <w:spacing w:line="292" w:lineRule="exact"/>
        <w:sectPr w:rsidR="00BB68B1" w:rsidSect="00152007">
          <w:type w:val="continuous"/>
          <w:pgSz w:w="12241" w:h="15842"/>
          <w:pgMar w:top="748" w:right="721" w:bottom="360" w:left="630" w:header="720" w:footer="720" w:gutter="0"/>
          <w:cols w:space="720"/>
          <w:noEndnote/>
        </w:sectPr>
      </w:pPr>
      <w:r w:rsidRPr="00741AE7">
        <w:t>1</w:t>
      </w:r>
      <w:r w:rsidR="00A90641">
        <w:t>6</w:t>
      </w:r>
      <w:r w:rsidR="00140C7A">
        <w:t>5</w:t>
      </w:r>
      <w:r w:rsidR="00355A8C">
        <w:t>th</w:t>
      </w:r>
      <w:r w:rsidRPr="00741AE7">
        <w:t xml:space="preserve"> Edition                                    </w:t>
      </w:r>
      <w:r w:rsidR="00214A9D">
        <w:t xml:space="preserve">              </w:t>
      </w:r>
      <w:r w:rsidR="00205E71">
        <w:t xml:space="preserve">   </w:t>
      </w:r>
      <w:r w:rsidR="00214A9D">
        <w:t xml:space="preserve">   </w:t>
      </w:r>
      <w:r w:rsidRPr="00741AE7">
        <w:t xml:space="preserve">SWMA Newsletter                         </w:t>
      </w:r>
      <w:r w:rsidR="00741AE7">
        <w:t xml:space="preserve">  </w:t>
      </w:r>
      <w:r w:rsidR="00214A9D">
        <w:t xml:space="preserve">         </w:t>
      </w:r>
      <w:r w:rsidR="003301A1">
        <w:t xml:space="preserve">   </w:t>
      </w:r>
      <w:r w:rsidR="004219D2">
        <w:t xml:space="preserve"> </w:t>
      </w:r>
      <w:r w:rsidR="00A22588">
        <w:t xml:space="preserve">   </w:t>
      </w:r>
      <w:r w:rsidR="008B4AE0">
        <w:t xml:space="preserve"> </w:t>
      </w:r>
      <w:r w:rsidR="00AC12A3">
        <w:t xml:space="preserve"> </w:t>
      </w:r>
      <w:r w:rsidR="00925D18">
        <w:t>January 2023</w:t>
      </w:r>
    </w:p>
    <w:p w14:paraId="1F3B999E" w14:textId="24F00982" w:rsidR="00F40ED4" w:rsidRDefault="00F40ED4" w:rsidP="00F51363">
      <w:pPr>
        <w:jc w:val="both"/>
        <w:rPr>
          <w:rFonts w:cs="Calibri"/>
          <w:b/>
          <w:sz w:val="32"/>
          <w:szCs w:val="32"/>
        </w:rPr>
      </w:pPr>
    </w:p>
    <w:p w14:paraId="6D879674" w14:textId="115BBC35" w:rsidR="00162D24" w:rsidRDefault="00925D18" w:rsidP="00326D94">
      <w:pPr>
        <w:rPr>
          <w:rFonts w:asciiTheme="minorHAnsi" w:hAnsiTheme="minorHAnsi" w:cstheme="minorHAnsi"/>
          <w:b/>
          <w:sz w:val="24"/>
          <w:szCs w:val="24"/>
        </w:rPr>
      </w:pPr>
      <w:bookmarkStart w:id="2" w:name="_Hlk518655574"/>
      <w:bookmarkStart w:id="3" w:name="_Hlk497292896"/>
      <w:r>
        <w:rPr>
          <w:rFonts w:asciiTheme="minorHAnsi" w:hAnsiTheme="minorHAnsi" w:cstheme="minorHAnsi"/>
          <w:b/>
          <w:sz w:val="24"/>
          <w:szCs w:val="24"/>
        </w:rPr>
        <w:t>Happy New Year</w:t>
      </w:r>
      <w:r w:rsidR="00A66BAB">
        <w:rPr>
          <w:rFonts w:asciiTheme="minorHAnsi" w:hAnsiTheme="minorHAnsi" w:cstheme="minorHAnsi"/>
          <w:b/>
          <w:sz w:val="24"/>
          <w:szCs w:val="24"/>
        </w:rPr>
        <w:t xml:space="preserve"> Everyone!</w:t>
      </w:r>
    </w:p>
    <w:p w14:paraId="0E1A7A4D" w14:textId="28D29213" w:rsidR="00162D24" w:rsidRDefault="00162D24" w:rsidP="00326D94">
      <w:pPr>
        <w:rPr>
          <w:rFonts w:asciiTheme="minorHAnsi" w:hAnsiTheme="minorHAnsi" w:cstheme="minorHAnsi"/>
          <w:b/>
          <w:sz w:val="24"/>
          <w:szCs w:val="24"/>
        </w:rPr>
      </w:pPr>
    </w:p>
    <w:p w14:paraId="313A9BED" w14:textId="5EC31437" w:rsidR="00162D24" w:rsidRDefault="00162D24" w:rsidP="00326D94">
      <w:pPr>
        <w:rPr>
          <w:rFonts w:asciiTheme="minorHAnsi" w:hAnsiTheme="minorHAnsi" w:cstheme="minorHAnsi"/>
          <w:b/>
          <w:sz w:val="40"/>
          <w:szCs w:val="40"/>
        </w:rPr>
      </w:pPr>
      <w:r w:rsidRPr="00162D24">
        <w:rPr>
          <w:rFonts w:asciiTheme="minorHAnsi" w:hAnsiTheme="minorHAnsi" w:cstheme="minorHAnsi"/>
          <w:b/>
          <w:sz w:val="40"/>
          <w:szCs w:val="40"/>
        </w:rPr>
        <w:t>Louisiana</w:t>
      </w:r>
    </w:p>
    <w:p w14:paraId="2ADB2BE3" w14:textId="77777777" w:rsidR="00925D18" w:rsidRPr="00460CE5" w:rsidRDefault="00925D18" w:rsidP="00925D18">
      <w:pPr>
        <w:rPr>
          <w:rFonts w:ascii="Times New Roman" w:hAnsi="Times New Roman"/>
          <w:sz w:val="24"/>
          <w:szCs w:val="24"/>
        </w:rPr>
      </w:pPr>
      <w:r w:rsidRPr="00460CE5">
        <w:rPr>
          <w:rFonts w:ascii="Times New Roman" w:hAnsi="Times New Roman"/>
          <w:sz w:val="24"/>
          <w:szCs w:val="24"/>
        </w:rPr>
        <w:t>Well, it looks like our motor fuels inspectors are going to have a few more devices to inspect once the new Buc-</w:t>
      </w:r>
      <w:proofErr w:type="spellStart"/>
      <w:r w:rsidRPr="00460CE5">
        <w:rPr>
          <w:rFonts w:ascii="Times New Roman" w:hAnsi="Times New Roman"/>
          <w:sz w:val="24"/>
          <w:szCs w:val="24"/>
        </w:rPr>
        <w:t>ee’s</w:t>
      </w:r>
      <w:proofErr w:type="spellEnd"/>
      <w:r w:rsidRPr="00460CE5">
        <w:rPr>
          <w:rFonts w:ascii="Times New Roman" w:hAnsi="Times New Roman"/>
          <w:sz w:val="24"/>
          <w:szCs w:val="24"/>
        </w:rPr>
        <w:t xml:space="preserve"> opens in Ruston, Louisiana. If you don’t know, Buc-</w:t>
      </w:r>
      <w:proofErr w:type="spellStart"/>
      <w:r w:rsidRPr="00460CE5">
        <w:rPr>
          <w:rFonts w:ascii="Times New Roman" w:hAnsi="Times New Roman"/>
          <w:sz w:val="24"/>
          <w:szCs w:val="24"/>
        </w:rPr>
        <w:t>ee’s</w:t>
      </w:r>
      <w:proofErr w:type="spellEnd"/>
      <w:r w:rsidRPr="00460CE5">
        <w:rPr>
          <w:rFonts w:ascii="Times New Roman" w:hAnsi="Times New Roman"/>
          <w:sz w:val="24"/>
          <w:szCs w:val="24"/>
        </w:rPr>
        <w:t xml:space="preserve"> stores are giant gas station / convenience stores. The location in Luling, Texas is 75,000 square feet and has 120 fueling positions! Throw in a few scales for beef jerky, candy, and food sales, and lots of point-of-sale scanners and an inspector has a few days of work ahead of them. Welcome to Louisiana, Buc-</w:t>
      </w:r>
      <w:proofErr w:type="spellStart"/>
      <w:r w:rsidRPr="00460CE5">
        <w:rPr>
          <w:rFonts w:ascii="Times New Roman" w:hAnsi="Times New Roman"/>
          <w:sz w:val="24"/>
          <w:szCs w:val="24"/>
        </w:rPr>
        <w:t>ee's</w:t>
      </w:r>
      <w:proofErr w:type="spellEnd"/>
      <w:r w:rsidRPr="00460CE5">
        <w:rPr>
          <w:rFonts w:ascii="Times New Roman" w:hAnsi="Times New Roman"/>
          <w:sz w:val="24"/>
          <w:szCs w:val="24"/>
        </w:rPr>
        <w:t>!</w:t>
      </w:r>
    </w:p>
    <w:p w14:paraId="352F6E65" w14:textId="77777777" w:rsidR="00925D18" w:rsidRPr="00460CE5" w:rsidRDefault="00925D18" w:rsidP="00925D18">
      <w:pPr>
        <w:rPr>
          <w:rFonts w:ascii="Times New Roman" w:hAnsi="Times New Roman"/>
          <w:sz w:val="24"/>
          <w:szCs w:val="24"/>
        </w:rPr>
      </w:pPr>
      <w:r w:rsidRPr="00460CE5">
        <w:rPr>
          <w:rFonts w:ascii="Times New Roman" w:hAnsi="Times New Roman"/>
          <w:sz w:val="24"/>
          <w:szCs w:val="24"/>
        </w:rPr>
        <w:t xml:space="preserve">In other news, </w:t>
      </w:r>
      <w:proofErr w:type="spellStart"/>
      <w:r w:rsidRPr="00460CE5">
        <w:rPr>
          <w:rFonts w:ascii="Times New Roman" w:hAnsi="Times New Roman"/>
          <w:sz w:val="24"/>
          <w:szCs w:val="24"/>
        </w:rPr>
        <w:t>Richert</w:t>
      </w:r>
      <w:proofErr w:type="spellEnd"/>
      <w:r w:rsidRPr="00460CE5">
        <w:rPr>
          <w:rFonts w:ascii="Times New Roman" w:hAnsi="Times New Roman"/>
          <w:sz w:val="24"/>
          <w:szCs w:val="24"/>
        </w:rPr>
        <w:t xml:space="preserve"> Williams retired after 30+ years of service heading our Metrology lab. Whitney Corley has taken on the role of Metrology Program Manager and Jenny Adair has moved into Whitney’s Metrologist role. Tyler Holmes has come on board recently to work in both the Metrology and Motor Fuels labs. Tyler will start his Metrology training with NIST soon. </w:t>
      </w:r>
    </w:p>
    <w:p w14:paraId="77AAE4BE" w14:textId="77777777" w:rsidR="00925D18" w:rsidRPr="00460CE5" w:rsidRDefault="00925D18" w:rsidP="00925D18">
      <w:pPr>
        <w:rPr>
          <w:rFonts w:ascii="Times New Roman" w:hAnsi="Times New Roman"/>
          <w:b/>
          <w:bCs/>
          <w:sz w:val="24"/>
          <w:szCs w:val="24"/>
        </w:rPr>
      </w:pPr>
      <w:r w:rsidRPr="00460CE5">
        <w:rPr>
          <w:rFonts w:ascii="Times New Roman" w:hAnsi="Times New Roman"/>
          <w:b/>
          <w:bCs/>
          <w:sz w:val="24"/>
          <w:szCs w:val="24"/>
        </w:rPr>
        <w:t>EVSE</w:t>
      </w:r>
    </w:p>
    <w:p w14:paraId="721634DF" w14:textId="77777777" w:rsidR="00925D18" w:rsidRPr="00460CE5" w:rsidRDefault="00925D18" w:rsidP="00925D18">
      <w:pPr>
        <w:rPr>
          <w:rFonts w:ascii="Times New Roman" w:hAnsi="Times New Roman"/>
          <w:color w:val="000000"/>
          <w:sz w:val="24"/>
          <w:szCs w:val="24"/>
        </w:rPr>
      </w:pPr>
      <w:r w:rsidRPr="00460CE5">
        <w:rPr>
          <w:rFonts w:ascii="Times New Roman" w:hAnsi="Times New Roman"/>
          <w:color w:val="000000"/>
          <w:sz w:val="24"/>
          <w:szCs w:val="24"/>
        </w:rPr>
        <w:t xml:space="preserve">Our field staff did a sweep of their respective areas looking for and verifying EVSE charging stations. The field staff used a combination of web searches, smart phone app searches, and their own recollection of the locations that they had seen while in their own territories. They have compiled a list of 188 locations in the state with a total of 552 charging points. </w:t>
      </w:r>
      <w:r w:rsidRPr="00460CE5">
        <w:rPr>
          <w:rStyle w:val="contentpasted0"/>
          <w:rFonts w:ascii="Times New Roman" w:hAnsi="Times New Roman"/>
          <w:color w:val="000000"/>
          <w:sz w:val="24"/>
          <w:szCs w:val="24"/>
          <w:shd w:val="clear" w:color="auto" w:fill="FFFFFF"/>
        </w:rPr>
        <w:t>Many of the locations were indicating additional charge points to be added in the very near future. </w:t>
      </w:r>
      <w:r w:rsidRPr="00460CE5">
        <w:rPr>
          <w:rFonts w:ascii="Times New Roman" w:hAnsi="Times New Roman"/>
          <w:color w:val="000000"/>
          <w:sz w:val="24"/>
          <w:szCs w:val="24"/>
        </w:rPr>
        <w:t>Of the 552 charging points, 101 were listed as free. Some of these also indicated that they will convert to charging for the services in the future.</w:t>
      </w:r>
    </w:p>
    <w:p w14:paraId="58F745EC" w14:textId="77777777" w:rsidR="00925D18" w:rsidRPr="00460CE5" w:rsidRDefault="00925D18" w:rsidP="00925D18">
      <w:pPr>
        <w:rPr>
          <w:rFonts w:ascii="Times New Roman" w:hAnsi="Times New Roman"/>
          <w:b/>
          <w:bCs/>
          <w:color w:val="000000"/>
          <w:sz w:val="24"/>
          <w:szCs w:val="24"/>
        </w:rPr>
      </w:pPr>
      <w:r w:rsidRPr="00460CE5">
        <w:rPr>
          <w:rFonts w:ascii="Times New Roman" w:hAnsi="Times New Roman"/>
          <w:b/>
          <w:bCs/>
          <w:color w:val="000000"/>
          <w:sz w:val="24"/>
          <w:szCs w:val="24"/>
        </w:rPr>
        <w:t>Price Verification</w:t>
      </w:r>
    </w:p>
    <w:p w14:paraId="214252C4" w14:textId="77777777" w:rsidR="00925D18" w:rsidRPr="00460CE5" w:rsidRDefault="00925D18" w:rsidP="00925D18">
      <w:pPr>
        <w:rPr>
          <w:rFonts w:ascii="Times New Roman" w:hAnsi="Times New Roman"/>
          <w:color w:val="000000"/>
          <w:sz w:val="24"/>
          <w:szCs w:val="24"/>
        </w:rPr>
      </w:pPr>
      <w:r w:rsidRPr="00460CE5">
        <w:rPr>
          <w:rFonts w:ascii="Times New Roman" w:hAnsi="Times New Roman"/>
          <w:color w:val="000000"/>
          <w:sz w:val="24"/>
          <w:szCs w:val="24"/>
        </w:rPr>
        <w:t xml:space="preserve">LDAF Commissioner, Mike Strain DVM, was recently interviewed by Barron’s concerning incorrect pricing concerns in Louisiana and other states. The story should be available soon. </w:t>
      </w:r>
    </w:p>
    <w:p w14:paraId="086DEF7D" w14:textId="77777777" w:rsidR="00925D18" w:rsidRPr="00460CE5" w:rsidRDefault="00925D18" w:rsidP="00925D18">
      <w:pPr>
        <w:rPr>
          <w:rFonts w:ascii="Times New Roman" w:hAnsi="Times New Roman"/>
          <w:color w:val="000000"/>
          <w:sz w:val="24"/>
          <w:szCs w:val="24"/>
        </w:rPr>
      </w:pPr>
      <w:r w:rsidRPr="00460CE5">
        <w:rPr>
          <w:rFonts w:ascii="Times New Roman" w:hAnsi="Times New Roman"/>
          <w:color w:val="000000"/>
          <w:sz w:val="24"/>
          <w:szCs w:val="24"/>
        </w:rPr>
        <w:lastRenderedPageBreak/>
        <w:t>It’s been speculated that inflation and a shortage of workers has created more pricing problems over the past year. Louisiana has seen a 160.73% increase from 2021 to 2022 in the number of overcharge violations per case in those cases that were brought before the Weights and Measures Commission for a hearing. That’s a 310.98% increase in overcharges overall! We’ve also seen a 193.3% increase in the number of cases brought to hearing resulting in a 280.6% increase in total dollar amount of fines assessed.</w:t>
      </w:r>
    </w:p>
    <w:p w14:paraId="7C89506B" w14:textId="77777777" w:rsidR="00925D18" w:rsidRPr="00460CE5" w:rsidRDefault="00925D18" w:rsidP="00925D18">
      <w:pPr>
        <w:rPr>
          <w:rFonts w:ascii="Times New Roman" w:hAnsi="Times New Roman"/>
          <w:color w:val="000000"/>
          <w:sz w:val="24"/>
          <w:szCs w:val="24"/>
        </w:rPr>
      </w:pPr>
      <w:r w:rsidRPr="00460CE5">
        <w:rPr>
          <w:rFonts w:ascii="Times New Roman" w:hAnsi="Times New Roman"/>
          <w:color w:val="000000"/>
          <w:sz w:val="24"/>
          <w:szCs w:val="24"/>
        </w:rPr>
        <w:t>We work for equity in the marketplace. With increasing prices and more frequent price changes, this is becoming more difficult. Consumers seem to be paying more attention to the prices they are charged compared to what is advertised. Even more in these times where it is tough on business to keep up, consumers are looking to us to maintain that equity in the marketplace.</w:t>
      </w:r>
    </w:p>
    <w:p w14:paraId="3ADF1A0C" w14:textId="77777777" w:rsidR="00925D18" w:rsidRPr="00460CE5" w:rsidRDefault="00925D18" w:rsidP="00925D18">
      <w:pPr>
        <w:rPr>
          <w:rFonts w:ascii="Times New Roman" w:hAnsi="Times New Roman"/>
          <w:b/>
          <w:bCs/>
          <w:color w:val="000000"/>
          <w:sz w:val="24"/>
          <w:szCs w:val="24"/>
        </w:rPr>
      </w:pPr>
      <w:r w:rsidRPr="00460CE5">
        <w:rPr>
          <w:rFonts w:ascii="Times New Roman" w:hAnsi="Times New Roman"/>
          <w:b/>
          <w:bCs/>
          <w:color w:val="000000"/>
          <w:sz w:val="24"/>
          <w:szCs w:val="24"/>
        </w:rPr>
        <w:t>Scales</w:t>
      </w:r>
    </w:p>
    <w:p w14:paraId="70DE9D01" w14:textId="5FE75BC0" w:rsidR="00FC2501" w:rsidRPr="00460CE5" w:rsidRDefault="00925D18" w:rsidP="00925D18">
      <w:pPr>
        <w:rPr>
          <w:rFonts w:ascii="Times New Roman" w:hAnsi="Times New Roman"/>
          <w:color w:val="000000"/>
          <w:sz w:val="24"/>
          <w:szCs w:val="24"/>
        </w:rPr>
      </w:pPr>
      <w:r w:rsidRPr="00460CE5">
        <w:rPr>
          <w:rFonts w:ascii="Times New Roman" w:hAnsi="Times New Roman"/>
          <w:color w:val="000000"/>
          <w:sz w:val="24"/>
          <w:szCs w:val="24"/>
        </w:rPr>
        <w:t xml:space="preserve">Inspectors have been working tirelessly inspecting scales small and large throughout Louisiana </w:t>
      </w:r>
      <w:proofErr w:type="gramStart"/>
      <w:r w:rsidRPr="00460CE5">
        <w:rPr>
          <w:rFonts w:ascii="Times New Roman" w:hAnsi="Times New Roman"/>
          <w:color w:val="000000"/>
          <w:sz w:val="24"/>
          <w:szCs w:val="24"/>
        </w:rPr>
        <w:t>in an effort to</w:t>
      </w:r>
      <w:proofErr w:type="gramEnd"/>
      <w:r w:rsidRPr="00460CE5">
        <w:rPr>
          <w:rFonts w:ascii="Times New Roman" w:hAnsi="Times New Roman"/>
          <w:color w:val="000000"/>
          <w:sz w:val="24"/>
          <w:szCs w:val="24"/>
        </w:rPr>
        <w:t xml:space="preserve"> catch up some areas that fell behind last year. We’ve had two more light duty inspectors obtain CDLs so that they can help in the rapidly expanding Heavy Duty Program. In fact, our HD program has seen so much growth over the last few years that we could just about devote another inspector to it entirely in southeast Louisiana. In the past year we have seen many additions and upgrades to weigh in motion rail scale operations, mass flow meter loading facilities, and livestock scales with several more </w:t>
      </w:r>
      <w:proofErr w:type="gramStart"/>
      <w:r w:rsidRPr="00460CE5">
        <w:rPr>
          <w:rFonts w:ascii="Times New Roman" w:hAnsi="Times New Roman"/>
          <w:color w:val="000000"/>
          <w:sz w:val="24"/>
          <w:szCs w:val="24"/>
        </w:rPr>
        <w:t>large scale</w:t>
      </w:r>
      <w:proofErr w:type="gramEnd"/>
      <w:r w:rsidRPr="00460CE5">
        <w:rPr>
          <w:rFonts w:ascii="Times New Roman" w:hAnsi="Times New Roman"/>
          <w:color w:val="000000"/>
          <w:sz w:val="24"/>
          <w:szCs w:val="24"/>
        </w:rPr>
        <w:t xml:space="preserve"> upgrades already on the calendar. Our inspectors </w:t>
      </w:r>
      <w:proofErr w:type="gramStart"/>
      <w:r w:rsidRPr="00460CE5">
        <w:rPr>
          <w:rFonts w:ascii="Times New Roman" w:hAnsi="Times New Roman"/>
          <w:color w:val="000000"/>
          <w:sz w:val="24"/>
          <w:szCs w:val="24"/>
        </w:rPr>
        <w:t>definitely have</w:t>
      </w:r>
      <w:proofErr w:type="gramEnd"/>
      <w:r w:rsidRPr="00460CE5">
        <w:rPr>
          <w:rFonts w:ascii="Times New Roman" w:hAnsi="Times New Roman"/>
          <w:color w:val="000000"/>
          <w:sz w:val="24"/>
          <w:szCs w:val="24"/>
        </w:rPr>
        <w:t xml:space="preserve"> their hands full.</w:t>
      </w:r>
    </w:p>
    <w:p w14:paraId="79ECF149" w14:textId="46BD1BFC" w:rsidR="00FC2501" w:rsidRPr="00460CE5" w:rsidRDefault="00FC2501" w:rsidP="00925D18">
      <w:pPr>
        <w:rPr>
          <w:rFonts w:ascii="Times New Roman" w:hAnsi="Times New Roman"/>
          <w:color w:val="000000"/>
          <w:sz w:val="24"/>
          <w:szCs w:val="24"/>
        </w:rPr>
      </w:pPr>
      <w:r w:rsidRPr="00460CE5">
        <w:rPr>
          <w:rFonts w:ascii="Times New Roman" w:hAnsi="Times New Roman"/>
          <w:color w:val="000000"/>
          <w:sz w:val="24"/>
          <w:szCs w:val="24"/>
        </w:rPr>
        <w:t>Paul Floyd</w:t>
      </w:r>
    </w:p>
    <w:p w14:paraId="1A9BA11B" w14:textId="5F803829" w:rsidR="00162D24" w:rsidRDefault="00162D24" w:rsidP="00162D24">
      <w:pPr>
        <w:shd w:val="clear" w:color="auto" w:fill="FFFFFF"/>
        <w:rPr>
          <w:rFonts w:ascii="Times New Roman" w:hAnsi="Times New Roman"/>
          <w:color w:val="222222"/>
          <w:sz w:val="24"/>
          <w:szCs w:val="24"/>
        </w:rPr>
      </w:pPr>
    </w:p>
    <w:p w14:paraId="48686E4E" w14:textId="75A8096B" w:rsidR="00FC2501" w:rsidRPr="00FC2501" w:rsidRDefault="00162D24" w:rsidP="00FC2501">
      <w:pPr>
        <w:shd w:val="clear" w:color="auto" w:fill="FFFFFF"/>
        <w:rPr>
          <w:rFonts w:asciiTheme="minorHAnsi" w:hAnsiTheme="minorHAnsi" w:cstheme="minorHAnsi"/>
          <w:b/>
          <w:bCs/>
          <w:color w:val="222222"/>
          <w:sz w:val="40"/>
          <w:szCs w:val="40"/>
        </w:rPr>
      </w:pPr>
      <w:r w:rsidRPr="00162D24">
        <w:rPr>
          <w:rFonts w:asciiTheme="minorHAnsi" w:hAnsiTheme="minorHAnsi" w:cstheme="minorHAnsi"/>
          <w:b/>
          <w:bCs/>
          <w:color w:val="222222"/>
          <w:sz w:val="40"/>
          <w:szCs w:val="40"/>
        </w:rPr>
        <w:t>Florida</w:t>
      </w:r>
    </w:p>
    <w:p w14:paraId="695C7229" w14:textId="77777777"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t xml:space="preserve">Much like other states have reported, we have seen a sharp increase in Price Verification violations and have been concentrating on increasing inspections in this area and in Net Contents inspections. </w:t>
      </w:r>
    </w:p>
    <w:p w14:paraId="1A948835" w14:textId="77777777"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t>After a more than a year on the waiting list, the bureau finally received 12 new vehicles to replace the oldest ones in our fleet, it is a far cry from the 26 we were approved for but are happy to get even this small number of new vehicles!  </w:t>
      </w:r>
    </w:p>
    <w:p w14:paraId="4F3A0FA7" w14:textId="77777777"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t xml:space="preserve">Even though we have seen a slight improvement in the number of qualified applicants, we are still experiencing high turnover and hiring issues, with this comes the increased need for comprehensive training of new inspectors. </w:t>
      </w:r>
    </w:p>
    <w:p w14:paraId="01774E91" w14:textId="77777777"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t xml:space="preserve">We are currently undergoing the transition to a new Commissioner of Agriculture as Commissioner Wilton Simpson was sworn into office on January 3. We are excited about working with Commissioner Simpson and are looking forward to some great improvements in the department in the coming days. </w:t>
      </w:r>
    </w:p>
    <w:p w14:paraId="590DBC6F" w14:textId="77777777"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t xml:space="preserve">Slowly but steadily, the Bureau of Standards continues working in conjunction with NIST (OWM) to perform initial testing and development of protocols in the use of Coriolis (master meters) to test CNG dispensers. </w:t>
      </w:r>
    </w:p>
    <w:p w14:paraId="2938CB39" w14:textId="36FF14AD" w:rsidR="00FC2501" w:rsidRDefault="00FC2501" w:rsidP="00FC2501">
      <w:pPr>
        <w:pStyle w:val="ListParagraph"/>
        <w:numPr>
          <w:ilvl w:val="0"/>
          <w:numId w:val="50"/>
        </w:numPr>
        <w:contextualSpacing w:val="0"/>
        <w:rPr>
          <w:rFonts w:ascii="Times New Roman" w:eastAsia="Times New Roman" w:hAnsi="Times New Roman"/>
          <w:sz w:val="24"/>
          <w:szCs w:val="24"/>
        </w:rPr>
      </w:pPr>
      <w:r>
        <w:rPr>
          <w:rFonts w:ascii="Times New Roman" w:eastAsia="Times New Roman" w:hAnsi="Times New Roman"/>
          <w:sz w:val="24"/>
          <w:szCs w:val="24"/>
        </w:rPr>
        <w:lastRenderedPageBreak/>
        <w:t xml:space="preserve">In the weeks following hurricane IAN’s wide path of destruction and flooding, the Bureau of Standards responded by mustering our inspectors to check for water intrusion in underground fuel tanks and assessing damages to facilities including gas stations and LP Gas installations.  </w:t>
      </w:r>
    </w:p>
    <w:p w14:paraId="72C901B1" w14:textId="77777777" w:rsidR="00460CE5" w:rsidRPr="00460CE5" w:rsidRDefault="00460CE5" w:rsidP="00460CE5">
      <w:pPr>
        <w:pStyle w:val="ListParagraph"/>
        <w:contextualSpacing w:val="0"/>
        <w:rPr>
          <w:rFonts w:ascii="Times New Roman" w:eastAsia="Times New Roman" w:hAnsi="Times New Roman"/>
          <w:sz w:val="24"/>
          <w:szCs w:val="24"/>
        </w:rPr>
      </w:pPr>
    </w:p>
    <w:p w14:paraId="68BFD515" w14:textId="704FFDF9" w:rsidR="00FC2501" w:rsidRPr="00460CE5" w:rsidRDefault="00FC2501" w:rsidP="00FC2501">
      <w:pPr>
        <w:rPr>
          <w:rFonts w:ascii="Times New Roman" w:eastAsiaTheme="minorHAnsi" w:hAnsi="Times New Roman"/>
          <w:sz w:val="24"/>
          <w:szCs w:val="24"/>
        </w:rPr>
      </w:pPr>
      <w:r w:rsidRPr="00460CE5">
        <w:rPr>
          <w:rFonts w:ascii="Times New Roman" w:eastAsiaTheme="minorHAnsi" w:hAnsi="Times New Roman"/>
          <w:sz w:val="24"/>
          <w:szCs w:val="24"/>
        </w:rPr>
        <w:t>Hal Prince</w:t>
      </w:r>
    </w:p>
    <w:p w14:paraId="02D90FC5" w14:textId="77777777" w:rsidR="00FC2501" w:rsidRDefault="00FC2501" w:rsidP="00FC2501"/>
    <w:p w14:paraId="72E5681D" w14:textId="5C7F0ADA" w:rsidR="00162D24" w:rsidRPr="00460CE5" w:rsidRDefault="00460CE5" w:rsidP="00162D24">
      <w:pPr>
        <w:autoSpaceDE w:val="0"/>
        <w:autoSpaceDN w:val="0"/>
        <w:adjustRightInd w:val="0"/>
        <w:spacing w:after="0" w:line="240" w:lineRule="auto"/>
        <w:rPr>
          <w:rFonts w:asciiTheme="minorHAnsi" w:eastAsiaTheme="minorHAnsi" w:hAnsiTheme="minorHAnsi" w:cstheme="minorHAnsi"/>
          <w:b/>
          <w:bCs/>
          <w:noProof/>
          <w:color w:val="000000"/>
          <w:sz w:val="40"/>
          <w:szCs w:val="40"/>
        </w:rPr>
      </w:pPr>
      <w:r w:rsidRPr="00460CE5">
        <w:rPr>
          <w:rFonts w:asciiTheme="minorHAnsi" w:eastAsiaTheme="minorHAnsi" w:hAnsiTheme="minorHAnsi" w:cstheme="minorHAnsi"/>
          <w:b/>
          <w:bCs/>
          <w:noProof/>
          <w:color w:val="000000"/>
          <w:sz w:val="40"/>
          <w:szCs w:val="40"/>
        </w:rPr>
        <w:t>Oklahoma</w:t>
      </w:r>
    </w:p>
    <w:p w14:paraId="10D03C04" w14:textId="1F9B31BC" w:rsidR="00460CE5" w:rsidRDefault="00460CE5" w:rsidP="00162D24">
      <w:pPr>
        <w:autoSpaceDE w:val="0"/>
        <w:autoSpaceDN w:val="0"/>
        <w:adjustRightInd w:val="0"/>
        <w:spacing w:after="0" w:line="240" w:lineRule="auto"/>
        <w:rPr>
          <w:rFonts w:asciiTheme="minorHAnsi" w:eastAsiaTheme="minorHAnsi" w:hAnsiTheme="minorHAnsi" w:cstheme="minorHAnsi"/>
          <w:noProof/>
          <w:color w:val="000000"/>
          <w:sz w:val="40"/>
          <w:szCs w:val="40"/>
        </w:rPr>
      </w:pPr>
    </w:p>
    <w:p w14:paraId="18B8E513" w14:textId="35DCD8B1" w:rsidR="00460CE5" w:rsidRDefault="00460CE5" w:rsidP="00460CE5">
      <w:pPr>
        <w:rPr>
          <w:rFonts w:ascii="Times New Roman" w:hAnsi="Times New Roman"/>
          <w:sz w:val="24"/>
          <w:szCs w:val="24"/>
        </w:rPr>
      </w:pPr>
      <w:r w:rsidRPr="00460CE5">
        <w:rPr>
          <w:rFonts w:ascii="Times New Roman" w:hAnsi="Times New Roman"/>
          <w:sz w:val="24"/>
          <w:szCs w:val="24"/>
        </w:rPr>
        <w:t xml:space="preserve">I hope all is well with you. Here in Oklahoma </w:t>
      </w:r>
      <w:proofErr w:type="spellStart"/>
      <w:r w:rsidRPr="00460CE5">
        <w:rPr>
          <w:rFonts w:ascii="Times New Roman" w:hAnsi="Times New Roman"/>
          <w:sz w:val="24"/>
          <w:szCs w:val="24"/>
        </w:rPr>
        <w:t>its</w:t>
      </w:r>
      <w:proofErr w:type="spellEnd"/>
      <w:r w:rsidRPr="00460CE5">
        <w:rPr>
          <w:rFonts w:ascii="Times New Roman" w:hAnsi="Times New Roman"/>
          <w:sz w:val="24"/>
          <w:szCs w:val="24"/>
        </w:rPr>
        <w:t xml:space="preserve"> pretty much business as usual for Weights and Measures. Nothing really to report other than we are getting ready to start checking of Ranch Scales throughout our state in late Spring. Stay safe.</w:t>
      </w:r>
    </w:p>
    <w:p w14:paraId="06D6C09C" w14:textId="2B88B036" w:rsidR="00460CE5" w:rsidRPr="00460CE5" w:rsidRDefault="00460CE5" w:rsidP="00460CE5">
      <w:pPr>
        <w:rPr>
          <w:rFonts w:ascii="Times New Roman" w:hAnsi="Times New Roman"/>
          <w:sz w:val="24"/>
          <w:szCs w:val="24"/>
        </w:rPr>
      </w:pPr>
      <w:r>
        <w:rPr>
          <w:rFonts w:ascii="Times New Roman" w:hAnsi="Times New Roman"/>
          <w:sz w:val="24"/>
          <w:szCs w:val="24"/>
        </w:rPr>
        <w:t>Gary Smith</w:t>
      </w:r>
    </w:p>
    <w:p w14:paraId="7622C126" w14:textId="77777777" w:rsidR="009C05A2" w:rsidRPr="009C05A2" w:rsidRDefault="009C05A2" w:rsidP="009C05A2">
      <w:pPr>
        <w:rPr>
          <w:rFonts w:eastAsiaTheme="minorHAnsi" w:cs="Calibri"/>
        </w:rPr>
      </w:pPr>
    </w:p>
    <w:p w14:paraId="3AB76E26" w14:textId="0DF035FD" w:rsidR="00735C19" w:rsidRDefault="009C05A2" w:rsidP="009C05A2">
      <w:pPr>
        <w:rPr>
          <w:rFonts w:eastAsiaTheme="minorHAnsi" w:cs="Calibri"/>
          <w:b/>
          <w:bCs/>
          <w:sz w:val="40"/>
          <w:szCs w:val="40"/>
        </w:rPr>
      </w:pPr>
      <w:r w:rsidRPr="009C05A2">
        <w:rPr>
          <w:rFonts w:eastAsiaTheme="minorHAnsi" w:cs="Calibri"/>
          <w:b/>
          <w:bCs/>
          <w:sz w:val="40"/>
          <w:szCs w:val="40"/>
        </w:rPr>
        <w:t>North Carolina</w:t>
      </w:r>
    </w:p>
    <w:p w14:paraId="32AC9FA5" w14:textId="77777777" w:rsidR="00735C19" w:rsidRDefault="00735C19" w:rsidP="00735C19">
      <w:pPr>
        <w:spacing w:after="0" w:line="240" w:lineRule="auto"/>
        <w:rPr>
          <w:rFonts w:ascii="Times New Roman" w:hAnsi="Times New Roman"/>
          <w:sz w:val="24"/>
          <w:szCs w:val="24"/>
        </w:rPr>
      </w:pPr>
      <w:r>
        <w:rPr>
          <w:rFonts w:ascii="Times New Roman" w:hAnsi="Times New Roman"/>
          <w:sz w:val="24"/>
          <w:szCs w:val="24"/>
        </w:rPr>
        <w:t>In the Fall we got down to only having 2 vacant positions in our 90 person staff, that has since exploded to 13, with our programmer, Susan Myrick, retiring in January after 25 years with us. Our Administrative Officer left in November, with most other positions being in Metrology and Fuel Quality. Getting qualified applicants has been a struggle and with vacancies in our HR office the process has been slowed a bit.</w:t>
      </w:r>
    </w:p>
    <w:p w14:paraId="23755BCD" w14:textId="77777777" w:rsidR="00735C19" w:rsidRDefault="00735C19" w:rsidP="00735C19">
      <w:pPr>
        <w:spacing w:after="0" w:line="240" w:lineRule="auto"/>
        <w:rPr>
          <w:rFonts w:ascii="Times New Roman" w:hAnsi="Times New Roman"/>
          <w:sz w:val="24"/>
          <w:szCs w:val="24"/>
        </w:rPr>
      </w:pPr>
    </w:p>
    <w:p w14:paraId="684F9FA9" w14:textId="77777777" w:rsidR="00735C19" w:rsidRPr="00037F66" w:rsidRDefault="00735C19" w:rsidP="00735C19">
      <w:pPr>
        <w:spacing w:after="0" w:line="240" w:lineRule="auto"/>
        <w:rPr>
          <w:rFonts w:ascii="Times New Roman" w:hAnsi="Times New Roman"/>
          <w:sz w:val="24"/>
          <w:szCs w:val="24"/>
        </w:rPr>
      </w:pPr>
    </w:p>
    <w:p w14:paraId="51AD0E94" w14:textId="77777777" w:rsidR="00735C19" w:rsidRPr="003302E1" w:rsidRDefault="00735C19" w:rsidP="00735C19">
      <w:pPr>
        <w:spacing w:after="0" w:line="240" w:lineRule="auto"/>
        <w:rPr>
          <w:rFonts w:ascii="Times New Roman" w:hAnsi="Times New Roman"/>
          <w:b/>
          <w:bCs/>
          <w:sz w:val="24"/>
          <w:szCs w:val="24"/>
        </w:rPr>
      </w:pPr>
      <w:r w:rsidRPr="003302E1">
        <w:rPr>
          <w:rFonts w:ascii="Times New Roman" w:hAnsi="Times New Roman"/>
          <w:b/>
          <w:bCs/>
          <w:sz w:val="24"/>
          <w:szCs w:val="24"/>
        </w:rPr>
        <w:t>LP-Gas Section</w:t>
      </w:r>
    </w:p>
    <w:p w14:paraId="77152B17" w14:textId="77777777" w:rsidR="00735C19" w:rsidRPr="00037F66" w:rsidRDefault="00735C19" w:rsidP="00735C19">
      <w:pPr>
        <w:spacing w:after="0" w:line="240" w:lineRule="auto"/>
        <w:rPr>
          <w:rFonts w:ascii="Times New Roman" w:hAnsi="Times New Roman"/>
          <w:sz w:val="24"/>
          <w:szCs w:val="24"/>
        </w:rPr>
      </w:pPr>
    </w:p>
    <w:p w14:paraId="0222FDB5" w14:textId="77777777" w:rsidR="00735C19" w:rsidRDefault="00735C19" w:rsidP="00735C19">
      <w:pPr>
        <w:spacing w:after="0" w:line="240" w:lineRule="auto"/>
        <w:rPr>
          <w:rFonts w:ascii="Times New Roman" w:hAnsi="Times New Roman"/>
          <w:sz w:val="24"/>
          <w:szCs w:val="24"/>
        </w:rPr>
      </w:pPr>
      <w:r>
        <w:rPr>
          <w:rFonts w:ascii="Times New Roman" w:hAnsi="Times New Roman"/>
          <w:sz w:val="24"/>
          <w:szCs w:val="24"/>
        </w:rPr>
        <w:t xml:space="preserve">10/25 – 27;  The second draft meeting for NFPA 30A, </w:t>
      </w:r>
      <w:r w:rsidRPr="00037F66">
        <w:rPr>
          <w:rFonts w:ascii="Times New Roman" w:hAnsi="Times New Roman"/>
          <w:i/>
          <w:iCs/>
          <w:sz w:val="24"/>
          <w:szCs w:val="24"/>
        </w:rPr>
        <w:t>Code for Motor Fuel Dispensing Facilities and Repair Garages</w:t>
      </w:r>
      <w:r>
        <w:rPr>
          <w:rFonts w:ascii="Times New Roman" w:hAnsi="Times New Roman"/>
          <w:sz w:val="24"/>
          <w:szCs w:val="24"/>
        </w:rPr>
        <w:t>, was held to consider the remaining proposals.  Much of the time was spent addressing safety issues concerning electric vehicle recharging stations at stations for liquid fuels.  These were not addressing method of sale.  Richard Fredenburg, our LP-Gas Engineer participated in the meeting.</w:t>
      </w:r>
    </w:p>
    <w:p w14:paraId="136BAF0C" w14:textId="77777777" w:rsidR="00735C19" w:rsidRDefault="00735C19" w:rsidP="00735C19">
      <w:pPr>
        <w:spacing w:after="0" w:line="240" w:lineRule="auto"/>
        <w:rPr>
          <w:rFonts w:ascii="Times New Roman" w:hAnsi="Times New Roman"/>
          <w:sz w:val="24"/>
          <w:szCs w:val="24"/>
        </w:rPr>
      </w:pPr>
    </w:p>
    <w:p w14:paraId="25270BDF" w14:textId="77777777" w:rsidR="00735C19" w:rsidRDefault="00735C19" w:rsidP="00735C19">
      <w:pPr>
        <w:spacing w:after="0" w:line="240" w:lineRule="auto"/>
        <w:rPr>
          <w:rFonts w:ascii="Times New Roman" w:hAnsi="Times New Roman"/>
          <w:sz w:val="24"/>
          <w:szCs w:val="24"/>
        </w:rPr>
      </w:pPr>
      <w:r>
        <w:rPr>
          <w:rFonts w:ascii="Times New Roman" w:hAnsi="Times New Roman"/>
          <w:sz w:val="24"/>
          <w:szCs w:val="24"/>
        </w:rPr>
        <w:t>Throughout the quarter – Questions and discussions concerning return-to-zero interlocks for retail motor fuel devices dispensing propane.  This may be settled early in 2023 with actions by NCWM interim meeting in January. That said NC fuel tax laws in our Department of Revenue will be a factor also.</w:t>
      </w:r>
    </w:p>
    <w:p w14:paraId="65FF3071" w14:textId="77777777" w:rsidR="00735C19" w:rsidRDefault="00735C19" w:rsidP="00735C19">
      <w:pPr>
        <w:spacing w:after="0" w:line="240" w:lineRule="auto"/>
        <w:rPr>
          <w:rFonts w:ascii="Times New Roman" w:hAnsi="Times New Roman"/>
          <w:sz w:val="24"/>
          <w:szCs w:val="24"/>
        </w:rPr>
      </w:pPr>
    </w:p>
    <w:p w14:paraId="09F2555E" w14:textId="77777777" w:rsidR="00735C19" w:rsidRPr="003302E1" w:rsidRDefault="00735C19" w:rsidP="00735C19">
      <w:pPr>
        <w:spacing w:after="0" w:line="240" w:lineRule="auto"/>
        <w:rPr>
          <w:rFonts w:ascii="Times New Roman" w:hAnsi="Times New Roman"/>
          <w:b/>
          <w:bCs/>
          <w:sz w:val="24"/>
          <w:szCs w:val="24"/>
        </w:rPr>
      </w:pPr>
      <w:r w:rsidRPr="003302E1">
        <w:rPr>
          <w:rFonts w:ascii="Times New Roman" w:hAnsi="Times New Roman"/>
          <w:b/>
          <w:bCs/>
          <w:sz w:val="24"/>
          <w:szCs w:val="24"/>
        </w:rPr>
        <w:t>Measurement Section</w:t>
      </w:r>
    </w:p>
    <w:p w14:paraId="30C1A35B" w14:textId="77777777" w:rsidR="00735C19" w:rsidRDefault="00735C19" w:rsidP="00735C19">
      <w:pPr>
        <w:spacing w:after="0" w:line="240" w:lineRule="auto"/>
        <w:rPr>
          <w:rFonts w:ascii="Times New Roman" w:hAnsi="Times New Roman"/>
          <w:sz w:val="24"/>
          <w:szCs w:val="24"/>
        </w:rPr>
      </w:pPr>
    </w:p>
    <w:p w14:paraId="0FA4BA58" w14:textId="77777777" w:rsidR="00735C19" w:rsidRPr="006C3762" w:rsidRDefault="00735C19" w:rsidP="00735C19">
      <w:pPr>
        <w:rPr>
          <w:rFonts w:ascii="Times New Roman" w:hAnsi="Times New Roman"/>
          <w:sz w:val="24"/>
          <w:szCs w:val="24"/>
        </w:rPr>
      </w:pPr>
      <w:r w:rsidRPr="006C3762">
        <w:rPr>
          <w:rFonts w:ascii="Times New Roman" w:hAnsi="Times New Roman"/>
          <w:sz w:val="24"/>
          <w:szCs w:val="24"/>
        </w:rPr>
        <w:t xml:space="preserve">Greetings from the Tarheel state, North Carolina.  </w:t>
      </w:r>
    </w:p>
    <w:p w14:paraId="3D8D851B" w14:textId="77777777" w:rsidR="00735C19" w:rsidRPr="006C3762" w:rsidRDefault="00735C19" w:rsidP="00735C19">
      <w:pPr>
        <w:rPr>
          <w:rFonts w:ascii="Times New Roman" w:hAnsi="Times New Roman"/>
          <w:sz w:val="24"/>
          <w:szCs w:val="24"/>
        </w:rPr>
      </w:pPr>
      <w:r w:rsidRPr="006C3762">
        <w:rPr>
          <w:rFonts w:ascii="Times New Roman" w:hAnsi="Times New Roman"/>
          <w:sz w:val="24"/>
          <w:szCs w:val="24"/>
        </w:rPr>
        <w:tab/>
        <w:t xml:space="preserve">My section has been lucky and not had too many open positions to fill.  It is becoming very difficult to hire, with wages continuing to climb and the labor market still slim.  We were able to fill one </w:t>
      </w:r>
      <w:r w:rsidRPr="006C3762">
        <w:rPr>
          <w:rFonts w:ascii="Times New Roman" w:hAnsi="Times New Roman"/>
          <w:sz w:val="24"/>
          <w:szCs w:val="24"/>
        </w:rPr>
        <w:lastRenderedPageBreak/>
        <w:t xml:space="preserve">fuel dispenser position.  Alex Norkett accepted the position and is currently going through training.  Our other position needed to be reposted and is still in the HR process.  </w:t>
      </w:r>
    </w:p>
    <w:p w14:paraId="79382D0E" w14:textId="77777777" w:rsidR="00735C19" w:rsidRPr="006C3762" w:rsidRDefault="00735C19" w:rsidP="00735C19">
      <w:pPr>
        <w:rPr>
          <w:rFonts w:ascii="Times New Roman" w:hAnsi="Times New Roman"/>
          <w:sz w:val="24"/>
          <w:szCs w:val="24"/>
        </w:rPr>
      </w:pPr>
      <w:r w:rsidRPr="006C3762">
        <w:rPr>
          <w:rFonts w:ascii="Times New Roman" w:hAnsi="Times New Roman"/>
          <w:sz w:val="24"/>
          <w:szCs w:val="24"/>
        </w:rPr>
        <w:tab/>
        <w:t xml:space="preserve">We just received two trucks and we are waiting on the G&amp;O bodies to be transferred over.  How come after covid it takes forever to get anything done?  Our failed scans and the news media surrounding that, are keeping us very busy.  It’s a vicious cycle that keeps going round.  </w:t>
      </w:r>
    </w:p>
    <w:p w14:paraId="7B256087" w14:textId="77777777" w:rsidR="00735C19" w:rsidRPr="006C3762" w:rsidRDefault="00735C19" w:rsidP="00735C19">
      <w:pPr>
        <w:rPr>
          <w:rFonts w:ascii="Times New Roman" w:hAnsi="Times New Roman"/>
          <w:sz w:val="24"/>
          <w:szCs w:val="24"/>
        </w:rPr>
      </w:pPr>
      <w:r w:rsidRPr="006C3762">
        <w:rPr>
          <w:rFonts w:ascii="Times New Roman" w:hAnsi="Times New Roman"/>
          <w:sz w:val="24"/>
          <w:szCs w:val="24"/>
        </w:rPr>
        <w:t xml:space="preserve">God Bless, </w:t>
      </w:r>
    </w:p>
    <w:p w14:paraId="63F5115A" w14:textId="77777777" w:rsidR="00735C19" w:rsidRPr="006C3762" w:rsidRDefault="00735C19" w:rsidP="00735C19">
      <w:pPr>
        <w:rPr>
          <w:rFonts w:ascii="Times New Roman" w:hAnsi="Times New Roman"/>
          <w:sz w:val="24"/>
          <w:szCs w:val="24"/>
        </w:rPr>
      </w:pPr>
      <w:r w:rsidRPr="006C3762">
        <w:rPr>
          <w:rFonts w:ascii="Times New Roman" w:hAnsi="Times New Roman"/>
          <w:sz w:val="24"/>
          <w:szCs w:val="24"/>
        </w:rPr>
        <w:t>Chad Parker</w:t>
      </w:r>
    </w:p>
    <w:p w14:paraId="4AA55E44" w14:textId="432D1B54" w:rsidR="00735C19" w:rsidRDefault="00735C19" w:rsidP="009C05A2">
      <w:pPr>
        <w:rPr>
          <w:rFonts w:eastAsiaTheme="minorHAnsi" w:cs="Calibri"/>
          <w:b/>
          <w:bCs/>
          <w:sz w:val="24"/>
          <w:szCs w:val="24"/>
        </w:rPr>
      </w:pPr>
    </w:p>
    <w:p w14:paraId="6D9F4428" w14:textId="68E1C0C5" w:rsidR="00B17337" w:rsidRDefault="00B17337" w:rsidP="009C05A2">
      <w:pPr>
        <w:rPr>
          <w:rFonts w:eastAsiaTheme="minorHAnsi" w:cs="Calibri"/>
          <w:b/>
          <w:bCs/>
          <w:sz w:val="40"/>
          <w:szCs w:val="40"/>
        </w:rPr>
      </w:pPr>
      <w:r>
        <w:rPr>
          <w:rFonts w:eastAsiaTheme="minorHAnsi" w:cs="Calibri"/>
          <w:b/>
          <w:bCs/>
          <w:sz w:val="40"/>
          <w:szCs w:val="40"/>
        </w:rPr>
        <w:t>Mississippi</w:t>
      </w:r>
    </w:p>
    <w:p w14:paraId="5786A22E" w14:textId="77777777" w:rsidR="00B17337" w:rsidRDefault="00B17337" w:rsidP="00B17337">
      <w:pPr>
        <w:spacing w:after="0" w:line="480" w:lineRule="auto"/>
        <w:jc w:val="center"/>
        <w:rPr>
          <w:rFonts w:ascii="Arial" w:hAnsi="Arial" w:cs="Arial"/>
          <w:b/>
          <w:bCs/>
          <w:sz w:val="28"/>
          <w:szCs w:val="28"/>
        </w:rPr>
      </w:pPr>
      <w:r>
        <w:rPr>
          <w:rFonts w:ascii="Arial" w:hAnsi="Arial" w:cs="Arial"/>
          <w:b/>
          <w:bCs/>
          <w:sz w:val="28"/>
          <w:szCs w:val="28"/>
        </w:rPr>
        <w:t xml:space="preserve">Womack named State Chemist, director of the Mississippi State </w:t>
      </w:r>
    </w:p>
    <w:p w14:paraId="2921E02F" w14:textId="6928A674" w:rsidR="00B17337" w:rsidRDefault="00B17337" w:rsidP="00B17337">
      <w:pPr>
        <w:spacing w:after="0" w:line="480" w:lineRule="auto"/>
        <w:jc w:val="center"/>
        <w:rPr>
          <w:rFonts w:ascii="Times New Roman" w:hAnsi="Times New Roman"/>
          <w:b/>
          <w:bCs/>
          <w:sz w:val="28"/>
          <w:szCs w:val="28"/>
        </w:rPr>
      </w:pPr>
      <w:r>
        <w:rPr>
          <w:rFonts w:ascii="Arial" w:hAnsi="Arial" w:cs="Arial"/>
          <w:b/>
          <w:bCs/>
          <w:sz w:val="28"/>
          <w:szCs w:val="28"/>
        </w:rPr>
        <w:t>Chemica</w:t>
      </w:r>
      <w:r>
        <w:rPr>
          <w:rFonts w:ascii="Arial" w:hAnsi="Arial" w:cs="Arial"/>
          <w:b/>
          <w:bCs/>
          <w:sz w:val="28"/>
          <w:szCs w:val="28"/>
        </w:rPr>
        <w:t xml:space="preserve">l </w:t>
      </w:r>
      <w:r>
        <w:rPr>
          <w:rFonts w:ascii="Arial" w:hAnsi="Arial" w:cs="Arial"/>
          <w:b/>
          <w:bCs/>
          <w:sz w:val="28"/>
          <w:szCs w:val="28"/>
        </w:rPr>
        <w:t>Laboratory</w:t>
      </w:r>
    </w:p>
    <w:p w14:paraId="13A23FAC" w14:textId="6C5781AA" w:rsidR="00B17337" w:rsidRDefault="00B17337" w:rsidP="00B17337">
      <w:pPr>
        <w:spacing w:line="480" w:lineRule="auto"/>
        <w:jc w:val="center"/>
        <w:rPr>
          <w:rFonts w:ascii="Times New Roman" w:hAnsi="Times New Roman"/>
          <w:i/>
          <w:iCs/>
          <w:sz w:val="24"/>
          <w:szCs w:val="24"/>
        </w:rPr>
      </w:pPr>
      <w:r>
        <w:rPr>
          <w:rFonts w:cs="Calibri"/>
          <w:noProof/>
        </w:rPr>
        <w:drawing>
          <wp:anchor distT="0" distB="0" distL="114300" distR="114300" simplePos="0" relativeHeight="251658240" behindDoc="0" locked="0" layoutInCell="1" allowOverlap="1" wp14:anchorId="1754BEA1" wp14:editId="37D7B259">
            <wp:simplePos x="0" y="0"/>
            <wp:positionH relativeFrom="column">
              <wp:posOffset>95250</wp:posOffset>
            </wp:positionH>
            <wp:positionV relativeFrom="paragraph">
              <wp:posOffset>401320</wp:posOffset>
            </wp:positionV>
            <wp:extent cx="1765300" cy="24765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2476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iCs/>
        </w:rPr>
        <w:t>Womack leads the Mississippi State Chemical Laboratory</w:t>
      </w:r>
    </w:p>
    <w:p w14:paraId="52715FBB" w14:textId="77777777" w:rsidR="00B17337" w:rsidRDefault="00B17337" w:rsidP="00B17337">
      <w:pPr>
        <w:ind w:firstLine="720"/>
        <w:rPr>
          <w:rFonts w:ascii="Times New Roman" w:hAnsi="Times New Roman"/>
        </w:rPr>
      </w:pPr>
      <w:r>
        <w:rPr>
          <w:rFonts w:ascii="Times New Roman" w:hAnsi="Times New Roman"/>
          <w:b/>
          <w:bCs/>
          <w:i/>
          <w:iCs/>
        </w:rPr>
        <w:t>Starkville, MS— 12/1/2022</w:t>
      </w:r>
      <w:r>
        <w:rPr>
          <w:rFonts w:ascii="Times New Roman" w:hAnsi="Times New Roman"/>
          <w:b/>
          <w:bCs/>
        </w:rPr>
        <w:t xml:space="preserve"> </w:t>
      </w:r>
      <w:r>
        <w:rPr>
          <w:rFonts w:ascii="Times New Roman" w:hAnsi="Times New Roman"/>
          <w:b/>
          <w:bCs/>
          <w:i/>
          <w:iCs/>
        </w:rPr>
        <w:t>—</w:t>
      </w:r>
      <w:r>
        <w:rPr>
          <w:rFonts w:ascii="Times New Roman" w:hAnsi="Times New Roman"/>
        </w:rPr>
        <w:t>After a nationwide search, Dr. Erika Womack has been named director of the Mississippi State Chemical Laboratory and State Chemist of Mississippi. Womack will serve as the 12</w:t>
      </w:r>
      <w:r>
        <w:rPr>
          <w:rFonts w:ascii="Times New Roman" w:hAnsi="Times New Roman"/>
          <w:vertAlign w:val="superscript"/>
        </w:rPr>
        <w:t>th</w:t>
      </w:r>
      <w:r>
        <w:rPr>
          <w:rFonts w:ascii="Times New Roman" w:hAnsi="Times New Roman"/>
        </w:rPr>
        <w:t xml:space="preserve"> State Chemist of Mississippi, succeeding Dr. Darrell Sparks who was named interim State Chemist in 2021 and served as associate State Chemist from 2017-2021 and Dr. Ashli Brown, the first woman who was appointed as State Chemist from 2013-2021. </w:t>
      </w:r>
    </w:p>
    <w:p w14:paraId="62727641" w14:textId="77777777" w:rsidR="00B17337" w:rsidRDefault="00B17337" w:rsidP="00B17337">
      <w:pPr>
        <w:ind w:firstLine="720"/>
        <w:rPr>
          <w:rFonts w:ascii="Times New Roman" w:hAnsi="Times New Roman"/>
          <w:color w:val="000000"/>
          <w:shd w:val="clear" w:color="auto" w:fill="FFFFFF"/>
        </w:rPr>
      </w:pPr>
      <w:r>
        <w:rPr>
          <w:rFonts w:ascii="Times New Roman" w:hAnsi="Times New Roman"/>
        </w:rPr>
        <w:t>Womack first came to the Mississippi State Chemical Laboratory in 2011 as a graduate student at the Mississippi State University. She was trained as an analytical chemist alongside laboratory staff while completing a doctoral degree in molecular biology. Prior to this academic achievement, Womack also obtained a master’s degree from Mississippi College in biomedical sciences in 2007 and was employed as a researcher with the University of Mississippi Medical Center in the Department of Orthopedic Surgery and Rehabilitation for eight years examining the genetic basis of idiopathic scoliosis in the pediatric population. Womack conducted research for crop improvement as a post-doctoral Genetic Scientist with the USDA-ARS’s Corn Host Plant Resistance Research Unit in Starkville, MS from 2016-2019 before serving as a research laboratory manager in the Department of Physical Medicine and Rehabilitation at the University of Alabama at Birmingham.</w:t>
      </w:r>
      <w:r>
        <w:rPr>
          <w:rFonts w:ascii="Times New Roman" w:hAnsi="Times New Roman"/>
          <w:color w:val="000000"/>
          <w:shd w:val="clear" w:color="auto" w:fill="FFFFFF"/>
        </w:rPr>
        <w:t xml:space="preserve"> </w:t>
      </w:r>
    </w:p>
    <w:p w14:paraId="5C2F75FA" w14:textId="77777777" w:rsidR="00B17337" w:rsidRDefault="00B17337" w:rsidP="00B17337">
      <w:pPr>
        <w:ind w:firstLine="720"/>
        <w:rPr>
          <w:rFonts w:ascii="Times New Roman" w:hAnsi="Times New Roman"/>
        </w:rPr>
      </w:pPr>
      <w:r>
        <w:rPr>
          <w:rFonts w:ascii="Times New Roman" w:hAnsi="Times New Roman"/>
        </w:rPr>
        <w:t xml:space="preserve">The Mississippi State Chemical Laboratory, an ISO/IEC 17025:2017 accredited laboratory, has 130 years of service dedicated to the state of Mississippi. A state-appropriated agency that supports the stakeholders of Mississippi’s agriculture, the Mississippi State Chemical Laboratory shares regulatory authority of animal feeds, fertilizers, pesticides, agricultural limes, human foods and petroleum products with the Mississippi Department of </w:t>
      </w:r>
      <w:r>
        <w:rPr>
          <w:rFonts w:ascii="Times New Roman" w:hAnsi="Times New Roman"/>
        </w:rPr>
        <w:lastRenderedPageBreak/>
        <w:t xml:space="preserve">Agriculture and Commerce, Bureau of Plant Industry, Mississippi Department of Health, and the State Department of Marine Resources. </w:t>
      </w:r>
    </w:p>
    <w:p w14:paraId="23CDD3E9" w14:textId="77777777" w:rsidR="00B17337" w:rsidRDefault="00B17337" w:rsidP="00B17337">
      <w:pPr>
        <w:ind w:firstLine="720"/>
        <w:rPr>
          <w:rFonts w:ascii="Times New Roman" w:hAnsi="Times New Roman"/>
        </w:rPr>
      </w:pPr>
      <w:r>
        <w:rPr>
          <w:rFonts w:ascii="Times New Roman" w:hAnsi="Times New Roman"/>
        </w:rPr>
        <w:t xml:space="preserve">“I am extremely grateful for the chance to lead the Mississippi State Chemical Laboratory. The lab has immense analytical capabilities and offers a critical service </w:t>
      </w:r>
      <w:r>
        <w:rPr>
          <w:rFonts w:ascii="Times New Roman" w:hAnsi="Times New Roman"/>
          <w:color w:val="000000"/>
          <w:shd w:val="clear" w:color="auto" w:fill="FFFFFF"/>
        </w:rPr>
        <w:t>for the advancement of agriculture, support of industries and stakeholders, and for the protection of consumers in the state</w:t>
      </w:r>
      <w:r>
        <w:rPr>
          <w:rFonts w:ascii="Times New Roman" w:hAnsi="Times New Roman"/>
        </w:rPr>
        <w:t>,” Womack said. Her appointment as State Chemist is pending confirmation from the Mississippi Senate.</w:t>
      </w:r>
    </w:p>
    <w:p w14:paraId="2A474E30" w14:textId="77777777" w:rsidR="00B17337" w:rsidRDefault="00B17337" w:rsidP="00B17337">
      <w:pPr>
        <w:ind w:firstLine="720"/>
        <w:rPr>
          <w:rFonts w:ascii="Times New Roman" w:hAnsi="Times New Roman"/>
        </w:rPr>
      </w:pPr>
    </w:p>
    <w:p w14:paraId="0C8F584A" w14:textId="77777777" w:rsidR="00B17337" w:rsidRDefault="00B17337" w:rsidP="00B17337">
      <w:pPr>
        <w:shd w:val="clear" w:color="auto" w:fill="FFFFFF"/>
        <w:rPr>
          <w:rFonts w:ascii="Times New Roman" w:hAnsi="Times New Roman"/>
          <w:color w:val="000000"/>
        </w:rPr>
      </w:pPr>
      <w:r>
        <w:rPr>
          <w:rFonts w:ascii="Times New Roman" w:hAnsi="Times New Roman"/>
          <w:color w:val="000000"/>
        </w:rPr>
        <w:t>For more on the Mississippi State Chemical Laboratory, visit </w:t>
      </w:r>
      <w:hyperlink r:id="rId13" w:history="1">
        <w:r>
          <w:rPr>
            <w:rStyle w:val="Hyperlink"/>
            <w:rFonts w:ascii="Times New Roman" w:hAnsi="Times New Roman"/>
            <w:color w:val="7A1E30"/>
          </w:rPr>
          <w:t>www.mscl.msstate.edu</w:t>
        </w:r>
      </w:hyperlink>
      <w:r>
        <w:rPr>
          <w:rFonts w:ascii="Times New Roman" w:hAnsi="Times New Roman"/>
          <w:color w:val="000000"/>
        </w:rPr>
        <w:t>.</w:t>
      </w:r>
    </w:p>
    <w:p w14:paraId="723AC1FB" w14:textId="77777777" w:rsidR="00B17337" w:rsidRDefault="00B17337" w:rsidP="00B17337">
      <w:pPr>
        <w:shd w:val="clear" w:color="auto" w:fill="FFFFFF"/>
        <w:rPr>
          <w:rFonts w:ascii="Times New Roman" w:hAnsi="Times New Roman"/>
          <w:color w:val="000000"/>
        </w:rPr>
      </w:pPr>
    </w:p>
    <w:p w14:paraId="5330B5BD" w14:textId="77777777" w:rsidR="00B17337" w:rsidRDefault="00B17337" w:rsidP="00B17337">
      <w:pPr>
        <w:rPr>
          <w:rFonts w:ascii="Times New Roman" w:hAnsi="Times New Roman"/>
        </w:rPr>
      </w:pPr>
      <w:r>
        <w:rPr>
          <w:rFonts w:ascii="Times New Roman" w:hAnsi="Times New Roman"/>
          <w:color w:val="000000"/>
        </w:rPr>
        <w:t xml:space="preserve">            </w:t>
      </w:r>
      <w:r>
        <w:rPr>
          <w:rFonts w:ascii="Times New Roman" w:hAnsi="Times New Roman"/>
        </w:rPr>
        <w:t xml:space="preserve">The Mississippi Department of Agriculture and Commerce (MDAC), Bureau of Regulatory Services, works closely with the State Chemist, in many different capacities. The Petroleum Division, Consumer Protection Division and the Meat Inspection Division all rely on the Office of the State Chemist for testing samples that are obtained by the various regulatory divisions. </w:t>
      </w:r>
    </w:p>
    <w:p w14:paraId="0EB901BC" w14:textId="77777777" w:rsidR="00B17337" w:rsidRDefault="00B17337" w:rsidP="00B17337">
      <w:pPr>
        <w:ind w:firstLine="720"/>
        <w:rPr>
          <w:rFonts w:ascii="Times New Roman" w:hAnsi="Times New Roman"/>
        </w:rPr>
      </w:pPr>
      <w:r>
        <w:rPr>
          <w:rFonts w:ascii="Times New Roman" w:hAnsi="Times New Roman"/>
        </w:rPr>
        <w:t xml:space="preserve">The MDAC petroleum division obtains complaint as well as random samples from retail locations throughout the state to test for fuel quality.  Gasoline, Ethanol blended gasoline, diesel, </w:t>
      </w:r>
      <w:proofErr w:type="gramStart"/>
      <w:r>
        <w:rPr>
          <w:rFonts w:ascii="Times New Roman" w:hAnsi="Times New Roman"/>
        </w:rPr>
        <w:t>biodiesel</w:t>
      </w:r>
      <w:proofErr w:type="gramEnd"/>
      <w:r>
        <w:rPr>
          <w:rFonts w:ascii="Times New Roman" w:hAnsi="Times New Roman"/>
        </w:rPr>
        <w:t xml:space="preserve"> and kerosene are all tested by the State Chemist and the results are relayed to the petroleum division so that corrective action can be taken to ensure all “out of spec” product is placed “off sale”. </w:t>
      </w:r>
    </w:p>
    <w:p w14:paraId="6A843640" w14:textId="77777777" w:rsidR="00B17337" w:rsidRDefault="00B17337" w:rsidP="00B17337">
      <w:pPr>
        <w:ind w:firstLine="720"/>
        <w:rPr>
          <w:rFonts w:ascii="Times New Roman" w:hAnsi="Times New Roman"/>
        </w:rPr>
      </w:pPr>
      <w:r>
        <w:rPr>
          <w:rFonts w:ascii="Times New Roman" w:hAnsi="Times New Roman"/>
        </w:rPr>
        <w:t>The MDAC consumer protection division obtains complaint honey samples that are tested for adulteration, typically containing syrup and other non-honey ingredients, by the State Chemist. In addition, catfish can be tested to determine actual fish species as well as testing for pesticides as well as minerals.</w:t>
      </w:r>
    </w:p>
    <w:p w14:paraId="6D2234DA" w14:textId="77777777" w:rsidR="00B17337" w:rsidRDefault="00B17337" w:rsidP="00B17337">
      <w:pPr>
        <w:ind w:firstLine="720"/>
        <w:rPr>
          <w:rFonts w:ascii="Times New Roman" w:hAnsi="Times New Roman"/>
        </w:rPr>
      </w:pPr>
      <w:r>
        <w:rPr>
          <w:rFonts w:ascii="Times New Roman" w:hAnsi="Times New Roman"/>
        </w:rPr>
        <w:t xml:space="preserve">The MDAC meat inspection division works with the State Chemist to conduct economic sampling.  Economic sampling tests meat products for salt content, fat content, protein content and water content. </w:t>
      </w:r>
    </w:p>
    <w:p w14:paraId="15DA24FD" w14:textId="2299E0DF" w:rsidR="00B17337" w:rsidRDefault="00B17337" w:rsidP="00B17337">
      <w:pPr>
        <w:ind w:firstLine="720"/>
        <w:rPr>
          <w:rFonts w:ascii="Times New Roman" w:hAnsi="Times New Roman"/>
        </w:rPr>
      </w:pPr>
      <w:r>
        <w:rPr>
          <w:rFonts w:ascii="Times New Roman" w:hAnsi="Times New Roman"/>
        </w:rPr>
        <w:t xml:space="preserve">So, the office of the State Chemist plays an integral part of the day-to-day job functions of the Mississippi Department of Agriculture and Commerce Bureau of Regulatory Services.  The Bureau is proud to partner with the State Chemist to ensure that all citizens of Mississippi are protected. </w:t>
      </w:r>
    </w:p>
    <w:p w14:paraId="6CC9B761" w14:textId="04548C0E" w:rsidR="00B17337" w:rsidRDefault="00B17337" w:rsidP="00B17337">
      <w:pPr>
        <w:rPr>
          <w:rFonts w:ascii="Times New Roman" w:hAnsi="Times New Roman"/>
        </w:rPr>
      </w:pPr>
      <w:r>
        <w:rPr>
          <w:rFonts w:ascii="Times New Roman" w:hAnsi="Times New Roman"/>
        </w:rPr>
        <w:t xml:space="preserve">The department continues with staffing issues when attempting to fill inspector positions.  </w:t>
      </w:r>
    </w:p>
    <w:p w14:paraId="3A8D9BAD" w14:textId="37B521F8" w:rsidR="00B17337" w:rsidRDefault="00B17337" w:rsidP="00B17337">
      <w:pPr>
        <w:rPr>
          <w:rFonts w:ascii="Times New Roman" w:hAnsi="Times New Roman"/>
        </w:rPr>
      </w:pPr>
      <w:r>
        <w:rPr>
          <w:rFonts w:ascii="Times New Roman" w:hAnsi="Times New Roman"/>
        </w:rPr>
        <w:t>Jennifer Thompson</w:t>
      </w:r>
    </w:p>
    <w:p w14:paraId="4D7FB61F" w14:textId="77777777" w:rsidR="008C5668" w:rsidRDefault="008C5668" w:rsidP="00326D94">
      <w:pPr>
        <w:rPr>
          <w:rFonts w:asciiTheme="minorHAnsi" w:hAnsiTheme="minorHAnsi" w:cstheme="minorHAnsi"/>
          <w:b/>
          <w:sz w:val="24"/>
          <w:szCs w:val="24"/>
        </w:rPr>
      </w:pPr>
    </w:p>
    <w:bookmarkEnd w:id="2"/>
    <w:p w14:paraId="01F375F7" w14:textId="7551E607" w:rsidR="001F5517" w:rsidRDefault="00A71E87" w:rsidP="001F5517">
      <w:pPr>
        <w:spacing w:after="0"/>
        <w:rPr>
          <w:rFonts w:ascii="Times New Roman" w:hAnsi="Times New Roman"/>
          <w:lang w:val="en-GB"/>
        </w:rPr>
      </w:pPr>
      <w:r>
        <w:rPr>
          <w:noProof/>
        </w:rPr>
        <mc:AlternateContent>
          <mc:Choice Requires="wps">
            <w:drawing>
              <wp:anchor distT="0" distB="0" distL="114300" distR="114300" simplePos="0" relativeHeight="251655168" behindDoc="0" locked="0" layoutInCell="1" allowOverlap="1" wp14:anchorId="436B8FC1" wp14:editId="2E21B3D4">
                <wp:simplePos x="0" y="0"/>
                <wp:positionH relativeFrom="column">
                  <wp:posOffset>1270</wp:posOffset>
                </wp:positionH>
                <wp:positionV relativeFrom="paragraph">
                  <wp:posOffset>50165</wp:posOffset>
                </wp:positionV>
                <wp:extent cx="6523990" cy="1445895"/>
                <wp:effectExtent l="19050" t="19050" r="10160" b="20955"/>
                <wp:wrapNone/>
                <wp:docPr id="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45895"/>
                        </a:xfrm>
                        <a:prstGeom prst="rect">
                          <a:avLst/>
                        </a:prstGeom>
                        <a:solidFill>
                          <a:srgbClr val="FFFFFF"/>
                        </a:solidFill>
                        <a:ln w="38100" cmpd="thickThin">
                          <a:solidFill>
                            <a:srgbClr val="000000"/>
                          </a:solidFill>
                          <a:miter lim="800000"/>
                          <a:headEnd/>
                          <a:tailEnd/>
                        </a:ln>
                      </wps:spPr>
                      <wps:txbx>
                        <w:txbxContent>
                          <w:p w14:paraId="7A1B5737" w14:textId="00263DDA" w:rsidR="0006264C" w:rsidRPr="008A1877" w:rsidRDefault="0006264C" w:rsidP="008A1877">
                            <w:pPr>
                              <w:jc w:val="center"/>
                              <w:rPr>
                                <w:sz w:val="20"/>
                                <w:szCs w:val="20"/>
                              </w:rPr>
                            </w:pPr>
                            <w:r w:rsidRPr="003F4AA3">
                              <w:rPr>
                                <w:sz w:val="20"/>
                                <w:szCs w:val="20"/>
                              </w:rPr>
                              <w:t>The SWMA Newsletter is published quarterly</w:t>
                            </w:r>
                            <w:r>
                              <w:rPr>
                                <w:sz w:val="20"/>
                                <w:szCs w:val="20"/>
                              </w:rPr>
                              <w:t xml:space="preserve">: </w:t>
                            </w:r>
                            <w:r w:rsidRPr="003F4AA3">
                              <w:rPr>
                                <w:sz w:val="20"/>
                                <w:szCs w:val="20"/>
                              </w:rPr>
                              <w:t xml:space="preserve">Annual dues are $50.  </w:t>
                            </w:r>
                            <w:r w:rsidRPr="003F4AA3">
                              <w:rPr>
                                <w:sz w:val="20"/>
                                <w:szCs w:val="20"/>
                              </w:rPr>
                              <w:br/>
                              <w:t xml:space="preserve">Membership </w:t>
                            </w:r>
                            <w:r w:rsidR="00DE1627" w:rsidRPr="003F4AA3">
                              <w:rPr>
                                <w:sz w:val="20"/>
                                <w:szCs w:val="20"/>
                              </w:rPr>
                              <w:t>inquiries</w:t>
                            </w:r>
                            <w:r w:rsidRPr="003F4AA3">
                              <w:rPr>
                                <w:sz w:val="20"/>
                                <w:szCs w:val="20"/>
                              </w:rPr>
                              <w:t xml:space="preserve"> should be directed to:</w:t>
                            </w:r>
                            <w:r w:rsidR="000D7D01">
                              <w:rPr>
                                <w:sz w:val="20"/>
                                <w:szCs w:val="20"/>
                              </w:rPr>
                              <w:t xml:space="preserve"> </w:t>
                            </w:r>
                            <w:r w:rsidR="00DE1627">
                              <w:rPr>
                                <w:sz w:val="20"/>
                                <w:szCs w:val="20"/>
                              </w:rPr>
                              <w:t>Stephen Benjamin</w:t>
                            </w:r>
                            <w:r w:rsidRPr="003F4AA3">
                              <w:rPr>
                                <w:sz w:val="20"/>
                                <w:szCs w:val="20"/>
                              </w:rPr>
                              <w:t>, SWMA Secretary-Treasurer</w:t>
                            </w:r>
                            <w:r>
                              <w:rPr>
                                <w:sz w:val="20"/>
                                <w:szCs w:val="20"/>
                              </w:rPr>
                              <w:br/>
                              <w:t xml:space="preserve"> N</w:t>
                            </w:r>
                            <w:r w:rsidRPr="003F4AA3">
                              <w:rPr>
                                <w:sz w:val="20"/>
                                <w:szCs w:val="20"/>
                              </w:rPr>
                              <w:t>C Department of Agriculture &amp; Consumer Services</w:t>
                            </w:r>
                            <w:r>
                              <w:rPr>
                                <w:sz w:val="20"/>
                                <w:szCs w:val="20"/>
                              </w:rPr>
                              <w:t xml:space="preserve">, </w:t>
                            </w:r>
                            <w:r w:rsidRPr="003F4AA3">
                              <w:rPr>
                                <w:sz w:val="20"/>
                                <w:szCs w:val="20"/>
                              </w:rPr>
                              <w:t xml:space="preserve"> 10</w:t>
                            </w:r>
                            <w:r w:rsidR="00DE1627">
                              <w:rPr>
                                <w:sz w:val="20"/>
                                <w:szCs w:val="20"/>
                              </w:rPr>
                              <w:t>5</w:t>
                            </w:r>
                            <w:r w:rsidRPr="003F4AA3">
                              <w:rPr>
                                <w:sz w:val="20"/>
                                <w:szCs w:val="20"/>
                              </w:rPr>
                              <w:t xml:space="preserve">0 Mail Service Center, Raleigh, NC 27699-1001 </w:t>
                            </w:r>
                            <w:r>
                              <w:rPr>
                                <w:sz w:val="20"/>
                                <w:szCs w:val="20"/>
                              </w:rPr>
                              <w:br/>
                            </w:r>
                            <w:r w:rsidRPr="003F4AA3">
                              <w:rPr>
                                <w:sz w:val="20"/>
                                <w:szCs w:val="20"/>
                              </w:rPr>
                              <w:t xml:space="preserve">Phone: </w:t>
                            </w:r>
                            <w:r w:rsidR="007417BA">
                              <w:rPr>
                                <w:sz w:val="20"/>
                                <w:szCs w:val="20"/>
                              </w:rPr>
                              <w:t>984-236-4755</w:t>
                            </w:r>
                            <w:r w:rsidRPr="003F4AA3">
                              <w:rPr>
                                <w:sz w:val="20"/>
                                <w:szCs w:val="20"/>
                              </w:rPr>
                              <w:t xml:space="preserve">  </w:t>
                            </w:r>
                            <w:r>
                              <w:rPr>
                                <w:sz w:val="20"/>
                                <w:szCs w:val="20"/>
                              </w:rPr>
                              <w:br/>
                            </w:r>
                            <w:r w:rsidRPr="003F4AA3">
                              <w:rPr>
                                <w:sz w:val="20"/>
                                <w:szCs w:val="20"/>
                              </w:rPr>
                              <w:t>E-Mail:</w:t>
                            </w:r>
                            <w:r w:rsidR="00DE1627" w:rsidRPr="00DE1627">
                              <w:rPr>
                                <w:rFonts w:ascii="Arial" w:hAnsi="Arial" w:cs="Arial"/>
                                <w:sz w:val="20"/>
                                <w:szCs w:val="20"/>
                              </w:rPr>
                              <w:t xml:space="preserve"> </w:t>
                            </w:r>
                            <w:hyperlink r:id="rId14" w:history="1">
                              <w:r w:rsidR="00DE1627" w:rsidRPr="00DE1627">
                                <w:rPr>
                                  <w:rFonts w:ascii="Arial" w:hAnsi="Arial" w:cs="Arial"/>
                                  <w:color w:val="0000FF"/>
                                  <w:sz w:val="20"/>
                                  <w:szCs w:val="20"/>
                                  <w:u w:val="single"/>
                                </w:rPr>
                                <w:t>steve.benjamin@ncagr.gov</w:t>
                              </w:r>
                            </w:hyperlink>
                            <w:r w:rsidR="00DE1627" w:rsidRPr="00DE1627">
                              <w:rPr>
                                <w:rFonts w:ascii="Times New Roman" w:hAnsi="Times New Roman"/>
                                <w:sz w:val="24"/>
                                <w:szCs w:val="24"/>
                              </w:rPr>
                              <w:t xml:space="preserve"> </w:t>
                            </w:r>
                            <w:r>
                              <w:rPr>
                                <w:sz w:val="20"/>
                                <w:szCs w:val="20"/>
                              </w:rPr>
                              <w:t xml:space="preserve">, </w:t>
                            </w:r>
                            <w:r w:rsidR="00DE1627">
                              <w:rPr>
                                <w:sz w:val="20"/>
                                <w:szCs w:val="20"/>
                              </w:rPr>
                              <w:t xml:space="preserve"> </w:t>
                            </w:r>
                            <w:r w:rsidRPr="003F4AA3">
                              <w:rPr>
                                <w:sz w:val="20"/>
                                <w:szCs w:val="20"/>
                              </w:rPr>
                              <w:t>Website:  http:www.swma.org</w:t>
                            </w:r>
                            <w:r>
                              <w:rPr>
                                <w:sz w:val="20"/>
                                <w:szCs w:val="20"/>
                              </w:rPr>
                              <w:t xml:space="preserve">   </w:t>
                            </w:r>
                            <w:r>
                              <w:rPr>
                                <w:sz w:val="20"/>
                                <w:szCs w:val="20"/>
                              </w:rPr>
                              <w:br/>
                            </w:r>
                            <w:r w:rsidRPr="002A3BCA">
                              <w:rPr>
                                <w:sz w:val="20"/>
                                <w:szCs w:val="20"/>
                              </w:rPr>
                              <w:t>News may be submitted to:</w:t>
                            </w:r>
                            <w:r>
                              <w:rPr>
                                <w:sz w:val="20"/>
                                <w:szCs w:val="20"/>
                              </w:rPr>
                              <w:t xml:space="preserve"> </w:t>
                            </w:r>
                            <w:r w:rsidRPr="002A3BCA">
                              <w:rPr>
                                <w:sz w:val="20"/>
                                <w:szCs w:val="20"/>
                              </w:rPr>
                              <w:t>SWMA</w:t>
                            </w:r>
                            <w:r>
                              <w:rPr>
                                <w:sz w:val="20"/>
                                <w:szCs w:val="20"/>
                              </w:rPr>
                              <w:t xml:space="preserve">, </w:t>
                            </w:r>
                            <w:r w:rsidR="008A1877" w:rsidRPr="003F4AA3">
                              <w:rPr>
                                <w:sz w:val="20"/>
                                <w:szCs w:val="20"/>
                              </w:rPr>
                              <w:t>10</w:t>
                            </w:r>
                            <w:r w:rsidR="008A1877">
                              <w:rPr>
                                <w:sz w:val="20"/>
                                <w:szCs w:val="20"/>
                              </w:rPr>
                              <w:t>5</w:t>
                            </w:r>
                            <w:r w:rsidR="008A1877" w:rsidRPr="003F4AA3">
                              <w:rPr>
                                <w:sz w:val="20"/>
                                <w:szCs w:val="20"/>
                              </w:rPr>
                              <w:t>0 Mail Service Center, Raleigh, NC 27699-1001</w:t>
                            </w:r>
                            <w:r>
                              <w:rPr>
                                <w:sz w:val="20"/>
                                <w:szCs w:val="20"/>
                              </w:rPr>
                              <w:t>,</w:t>
                            </w:r>
                            <w:r w:rsidRPr="002A3BCA">
                              <w:rPr>
                                <w:sz w:val="20"/>
                                <w:szCs w:val="20"/>
                              </w:rPr>
                              <w:t xml:space="preserve"> E-mail: </w:t>
                            </w:r>
                            <w:r w:rsidR="008A1877">
                              <w:rPr>
                                <w:sz w:val="20"/>
                                <w:szCs w:val="20"/>
                              </w:rPr>
                              <w:t>steve.benjamin@ncagr.gov</w:t>
                            </w:r>
                          </w:p>
                        </w:txbxContent>
                      </wps:txbx>
                      <wps:bodyPr rot="0" vert="horz" wrap="square" lIns="36576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B8FC1" id="_x0000_t202" coordsize="21600,21600" o:spt="202" path="m,l,21600r21600,l21600,xe">
                <v:stroke joinstyle="miter"/>
                <v:path gradientshapeok="t" o:connecttype="rect"/>
              </v:shapetype>
              <v:shape id="Text Box 299" o:spid="_x0000_s1026" type="#_x0000_t202" style="position:absolute;margin-left:.1pt;margin-top:3.95pt;width:513.7pt;height:11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" strokeweight="3pt">
                <v:stroke linestyle="thickThin"/>
                <v:textbox inset="28.8pt">
                  <w:txbxContent>
                    <w:p w14:paraId="7A1B5737" w14:textId="00263DDA" w:rsidR="0006264C" w:rsidRPr="008A1877" w:rsidRDefault="0006264C" w:rsidP="008A1877">
                      <w:pPr>
                        <w:jc w:val="center"/>
                        <w:rPr>
                          <w:sz w:val="20"/>
                          <w:szCs w:val="20"/>
                        </w:rPr>
                      </w:pPr>
                      <w:r w:rsidRPr="003F4AA3">
                        <w:rPr>
                          <w:sz w:val="20"/>
                          <w:szCs w:val="20"/>
                        </w:rPr>
                        <w:t>The SWMA Newsletter is published quarterly</w:t>
                      </w:r>
                      <w:r>
                        <w:rPr>
                          <w:sz w:val="20"/>
                          <w:szCs w:val="20"/>
                        </w:rPr>
                        <w:t xml:space="preserve">: </w:t>
                      </w:r>
                      <w:r w:rsidRPr="003F4AA3">
                        <w:rPr>
                          <w:sz w:val="20"/>
                          <w:szCs w:val="20"/>
                        </w:rPr>
                        <w:t xml:space="preserve">Annual dues are $50.  </w:t>
                      </w:r>
                      <w:r w:rsidRPr="003F4AA3">
                        <w:rPr>
                          <w:sz w:val="20"/>
                          <w:szCs w:val="20"/>
                        </w:rPr>
                        <w:br/>
                        <w:t xml:space="preserve">Membership </w:t>
                      </w:r>
                      <w:r w:rsidR="00DE1627" w:rsidRPr="003F4AA3">
                        <w:rPr>
                          <w:sz w:val="20"/>
                          <w:szCs w:val="20"/>
                        </w:rPr>
                        <w:t>inquiries</w:t>
                      </w:r>
                      <w:r w:rsidRPr="003F4AA3">
                        <w:rPr>
                          <w:sz w:val="20"/>
                          <w:szCs w:val="20"/>
                        </w:rPr>
                        <w:t xml:space="preserve"> should be directed to:</w:t>
                      </w:r>
                      <w:r w:rsidR="000D7D01">
                        <w:rPr>
                          <w:sz w:val="20"/>
                          <w:szCs w:val="20"/>
                        </w:rPr>
                        <w:t xml:space="preserve"> </w:t>
                      </w:r>
                      <w:r w:rsidR="00DE1627">
                        <w:rPr>
                          <w:sz w:val="20"/>
                          <w:szCs w:val="20"/>
                        </w:rPr>
                        <w:t>Stephen Benjamin</w:t>
                      </w:r>
                      <w:r w:rsidRPr="003F4AA3">
                        <w:rPr>
                          <w:sz w:val="20"/>
                          <w:szCs w:val="20"/>
                        </w:rPr>
                        <w:t>, SWMA Secretary-Treasurer</w:t>
                      </w:r>
                      <w:r>
                        <w:rPr>
                          <w:sz w:val="20"/>
                          <w:szCs w:val="20"/>
                        </w:rPr>
                        <w:br/>
                        <w:t xml:space="preserve"> N</w:t>
                      </w:r>
                      <w:r w:rsidRPr="003F4AA3">
                        <w:rPr>
                          <w:sz w:val="20"/>
                          <w:szCs w:val="20"/>
                        </w:rPr>
                        <w:t>C Department of Agriculture &amp; Consumer Services</w:t>
                      </w:r>
                      <w:r>
                        <w:rPr>
                          <w:sz w:val="20"/>
                          <w:szCs w:val="20"/>
                        </w:rPr>
                        <w:t xml:space="preserve">, </w:t>
                      </w:r>
                      <w:r w:rsidRPr="003F4AA3">
                        <w:rPr>
                          <w:sz w:val="20"/>
                          <w:szCs w:val="20"/>
                        </w:rPr>
                        <w:t xml:space="preserve"> 10</w:t>
                      </w:r>
                      <w:r w:rsidR="00DE1627">
                        <w:rPr>
                          <w:sz w:val="20"/>
                          <w:szCs w:val="20"/>
                        </w:rPr>
                        <w:t>5</w:t>
                      </w:r>
                      <w:r w:rsidRPr="003F4AA3">
                        <w:rPr>
                          <w:sz w:val="20"/>
                          <w:szCs w:val="20"/>
                        </w:rPr>
                        <w:t xml:space="preserve">0 Mail Service Center, Raleigh, NC 27699-1001 </w:t>
                      </w:r>
                      <w:r>
                        <w:rPr>
                          <w:sz w:val="20"/>
                          <w:szCs w:val="20"/>
                        </w:rPr>
                        <w:br/>
                      </w:r>
                      <w:r w:rsidRPr="003F4AA3">
                        <w:rPr>
                          <w:sz w:val="20"/>
                          <w:szCs w:val="20"/>
                        </w:rPr>
                        <w:t xml:space="preserve">Phone: </w:t>
                      </w:r>
                      <w:r w:rsidR="007417BA">
                        <w:rPr>
                          <w:sz w:val="20"/>
                          <w:szCs w:val="20"/>
                        </w:rPr>
                        <w:t>984-236-4755</w:t>
                      </w:r>
                      <w:r w:rsidRPr="003F4AA3">
                        <w:rPr>
                          <w:sz w:val="20"/>
                          <w:szCs w:val="20"/>
                        </w:rPr>
                        <w:t xml:space="preserve">  </w:t>
                      </w:r>
                      <w:r>
                        <w:rPr>
                          <w:sz w:val="20"/>
                          <w:szCs w:val="20"/>
                        </w:rPr>
                        <w:br/>
                      </w:r>
                      <w:r w:rsidRPr="003F4AA3">
                        <w:rPr>
                          <w:sz w:val="20"/>
                          <w:szCs w:val="20"/>
                        </w:rPr>
                        <w:t>E-Mail:</w:t>
                      </w:r>
                      <w:r w:rsidR="00DE1627" w:rsidRPr="00DE1627">
                        <w:rPr>
                          <w:rFonts w:ascii="Arial" w:hAnsi="Arial" w:cs="Arial"/>
                          <w:sz w:val="20"/>
                          <w:szCs w:val="20"/>
                        </w:rPr>
                        <w:t xml:space="preserve"> </w:t>
                      </w:r>
                      <w:hyperlink r:id="rId15" w:history="1">
                        <w:r w:rsidR="00DE1627" w:rsidRPr="00DE1627">
                          <w:rPr>
                            <w:rFonts w:ascii="Arial" w:hAnsi="Arial" w:cs="Arial"/>
                            <w:color w:val="0000FF"/>
                            <w:sz w:val="20"/>
                            <w:szCs w:val="20"/>
                            <w:u w:val="single"/>
                          </w:rPr>
                          <w:t>steve.benjamin@ncagr.gov</w:t>
                        </w:r>
                      </w:hyperlink>
                      <w:r w:rsidR="00DE1627" w:rsidRPr="00DE1627">
                        <w:rPr>
                          <w:rFonts w:ascii="Times New Roman" w:hAnsi="Times New Roman"/>
                          <w:sz w:val="24"/>
                          <w:szCs w:val="24"/>
                        </w:rPr>
                        <w:t xml:space="preserve"> </w:t>
                      </w:r>
                      <w:r>
                        <w:rPr>
                          <w:sz w:val="20"/>
                          <w:szCs w:val="20"/>
                        </w:rPr>
                        <w:t xml:space="preserve">, </w:t>
                      </w:r>
                      <w:r w:rsidR="00DE1627">
                        <w:rPr>
                          <w:sz w:val="20"/>
                          <w:szCs w:val="20"/>
                        </w:rPr>
                        <w:t xml:space="preserve"> </w:t>
                      </w:r>
                      <w:r w:rsidRPr="003F4AA3">
                        <w:rPr>
                          <w:sz w:val="20"/>
                          <w:szCs w:val="20"/>
                        </w:rPr>
                        <w:t>Website:  http:www.swma.org</w:t>
                      </w:r>
                      <w:r>
                        <w:rPr>
                          <w:sz w:val="20"/>
                          <w:szCs w:val="20"/>
                        </w:rPr>
                        <w:t xml:space="preserve">   </w:t>
                      </w:r>
                      <w:r>
                        <w:rPr>
                          <w:sz w:val="20"/>
                          <w:szCs w:val="20"/>
                        </w:rPr>
                        <w:br/>
                      </w:r>
                      <w:r w:rsidRPr="002A3BCA">
                        <w:rPr>
                          <w:sz w:val="20"/>
                          <w:szCs w:val="20"/>
                        </w:rPr>
                        <w:t>News may be submitted to:</w:t>
                      </w:r>
                      <w:r>
                        <w:rPr>
                          <w:sz w:val="20"/>
                          <w:szCs w:val="20"/>
                        </w:rPr>
                        <w:t xml:space="preserve"> </w:t>
                      </w:r>
                      <w:r w:rsidRPr="002A3BCA">
                        <w:rPr>
                          <w:sz w:val="20"/>
                          <w:szCs w:val="20"/>
                        </w:rPr>
                        <w:t>SWMA</w:t>
                      </w:r>
                      <w:r>
                        <w:rPr>
                          <w:sz w:val="20"/>
                          <w:szCs w:val="20"/>
                        </w:rPr>
                        <w:t xml:space="preserve">, </w:t>
                      </w:r>
                      <w:r w:rsidR="008A1877" w:rsidRPr="003F4AA3">
                        <w:rPr>
                          <w:sz w:val="20"/>
                          <w:szCs w:val="20"/>
                        </w:rPr>
                        <w:t>10</w:t>
                      </w:r>
                      <w:r w:rsidR="008A1877">
                        <w:rPr>
                          <w:sz w:val="20"/>
                          <w:szCs w:val="20"/>
                        </w:rPr>
                        <w:t>5</w:t>
                      </w:r>
                      <w:r w:rsidR="008A1877" w:rsidRPr="003F4AA3">
                        <w:rPr>
                          <w:sz w:val="20"/>
                          <w:szCs w:val="20"/>
                        </w:rPr>
                        <w:t>0 Mail Service Center, Raleigh, NC 27699-1001</w:t>
                      </w:r>
                      <w:r>
                        <w:rPr>
                          <w:sz w:val="20"/>
                          <w:szCs w:val="20"/>
                        </w:rPr>
                        <w:t>,</w:t>
                      </w:r>
                      <w:r w:rsidRPr="002A3BCA">
                        <w:rPr>
                          <w:sz w:val="20"/>
                          <w:szCs w:val="20"/>
                        </w:rPr>
                        <w:t xml:space="preserve"> E-mail: </w:t>
                      </w:r>
                      <w:r w:rsidR="008A1877">
                        <w:rPr>
                          <w:sz w:val="20"/>
                          <w:szCs w:val="20"/>
                        </w:rPr>
                        <w:t>steve.benjamin@ncagr.gov</w:t>
                      </w:r>
                    </w:p>
                  </w:txbxContent>
                </v:textbox>
              </v:shape>
            </w:pict>
          </mc:Fallback>
        </mc:AlternateContent>
      </w:r>
    </w:p>
    <w:p w14:paraId="7401411F" w14:textId="77777777" w:rsidR="001F5517" w:rsidRDefault="001F5517" w:rsidP="001F5517">
      <w:pPr>
        <w:spacing w:after="0"/>
        <w:rPr>
          <w:rFonts w:ascii="Times New Roman" w:hAnsi="Times New Roman"/>
          <w:lang w:val="en-GB"/>
        </w:rPr>
      </w:pPr>
    </w:p>
    <w:p w14:paraId="6F2C2B89" w14:textId="77777777" w:rsidR="001F5517" w:rsidRDefault="001F5517" w:rsidP="001F5517">
      <w:pPr>
        <w:spacing w:after="0"/>
        <w:rPr>
          <w:rFonts w:ascii="Times New Roman" w:hAnsi="Times New Roman"/>
          <w:lang w:val="en-GB"/>
        </w:rPr>
      </w:pPr>
    </w:p>
    <w:bookmarkEnd w:id="1"/>
    <w:bookmarkEnd w:id="3"/>
    <w:p w14:paraId="174B482A" w14:textId="77777777" w:rsidR="00C9349F" w:rsidRDefault="00C9349F" w:rsidP="008B023E">
      <w:pPr>
        <w:spacing w:after="0"/>
        <w:jc w:val="both"/>
      </w:pPr>
    </w:p>
    <w:sectPr w:rsidR="00C9349F" w:rsidSect="00EF7E6C">
      <w:headerReference w:type="default" r:id="rId16"/>
      <w:type w:val="continuous"/>
      <w:pgSz w:w="12241" w:h="15842"/>
      <w:pgMar w:top="1008" w:right="1008" w:bottom="432" w:left="1008" w:header="720" w:footer="720" w:gutter="0"/>
      <w:cols w:space="49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564CD" w14:textId="77777777" w:rsidR="00E4667D" w:rsidRDefault="00E4667D" w:rsidP="006154EF">
      <w:pPr>
        <w:spacing w:after="0" w:line="240" w:lineRule="auto"/>
      </w:pPr>
      <w:r>
        <w:separator/>
      </w:r>
    </w:p>
  </w:endnote>
  <w:endnote w:type="continuationSeparator" w:id="0">
    <w:p w14:paraId="59BDF0F7" w14:textId="77777777" w:rsidR="00E4667D" w:rsidRDefault="00E4667D" w:rsidP="0061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 Roma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FB63" w14:textId="77777777" w:rsidR="00CD4A0F" w:rsidRDefault="00B17337">
    <w:pPr>
      <w:pStyle w:val="Footer"/>
    </w:pPr>
    <w:r>
      <w:pict w14:anchorId="779EC0B6">
        <v:rect id="_x0000_i1026" style="width:0;height:1.5pt" o:hralign="center" o:hrstd="t" o:hr="t" fillcolor="#a0a0a0"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1412" w14:textId="77777777" w:rsidR="00F712ED" w:rsidRDefault="00B17337">
    <w:pPr>
      <w:pStyle w:val="Footer"/>
    </w:pPr>
    <w:r>
      <w:pict w14:anchorId="2053F730">
        <v:rect id="_x0000_i1027" style="width:0;height:1.5pt" o:hralign="center" o:hrstd="t" o:hr="t" fillcolor="#a0a0a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3EBF" w14:textId="77777777" w:rsidR="00E4667D" w:rsidRDefault="00E4667D" w:rsidP="006154EF">
      <w:pPr>
        <w:spacing w:after="0" w:line="240" w:lineRule="auto"/>
      </w:pPr>
      <w:r>
        <w:separator/>
      </w:r>
    </w:p>
  </w:footnote>
  <w:footnote w:type="continuationSeparator" w:id="0">
    <w:p w14:paraId="2FF07AA3" w14:textId="77777777" w:rsidR="00E4667D" w:rsidRDefault="00E4667D" w:rsidP="00615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83BD" w14:textId="77777777" w:rsidR="00E808D1" w:rsidRDefault="00EF7E6C" w:rsidP="00F712ED">
    <w:pPr>
      <w:pStyle w:val="Header"/>
      <w:pBdr>
        <w:top w:val="single" w:sz="4" w:space="1" w:color="auto"/>
        <w:bottom w:val="single" w:sz="4" w:space="1" w:color="auto"/>
      </w:pBdr>
    </w:pPr>
    <w:r>
      <w:t xml:space="preserve">Page </w:t>
    </w:r>
    <w:r w:rsidR="00D3127A">
      <w:fldChar w:fldCharType="begin"/>
    </w:r>
    <w:r w:rsidR="00D3127A">
      <w:instrText xml:space="preserve"> PAGE   \* MERGEFORMAT </w:instrText>
    </w:r>
    <w:r w:rsidR="00D3127A">
      <w:fldChar w:fldCharType="separate"/>
    </w:r>
    <w:r w:rsidR="00A22588">
      <w:rPr>
        <w:noProof/>
      </w:rPr>
      <w:t>2</w:t>
    </w:r>
    <w:r w:rsidR="00D3127A">
      <w:fldChar w:fldCharType="end"/>
    </w:r>
    <w:r>
      <w:t xml:space="preserve">                                                                                                                                   </w:t>
    </w:r>
    <w:r w:rsidR="00F712ED">
      <w:t>Southern Weights and Measures</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51B" w14:textId="77777777" w:rsidR="006154EF" w:rsidRPr="002A3C55" w:rsidRDefault="002A3C55" w:rsidP="002A3C55">
    <w:pPr>
      <w:pStyle w:val="Header"/>
      <w:pBdr>
        <w:top w:val="single" w:sz="4" w:space="1" w:color="auto"/>
        <w:bottom w:val="single" w:sz="4" w:space="1" w:color="auto"/>
      </w:pBdr>
    </w:pPr>
    <w:r>
      <w:t xml:space="preserve">Southern Weights and Measures                                                                                                                       Page </w:t>
    </w:r>
    <w:r w:rsidR="00D3127A">
      <w:fldChar w:fldCharType="begin"/>
    </w:r>
    <w:r w:rsidR="00D3127A">
      <w:instrText xml:space="preserve"> PAGE   \* MERGEFORMAT </w:instrText>
    </w:r>
    <w:r w:rsidR="00D3127A">
      <w:fldChar w:fldCharType="separate"/>
    </w:r>
    <w:r w:rsidR="00A22588">
      <w:rPr>
        <w:noProof/>
      </w:rPr>
      <w:t>3</w:t>
    </w:r>
    <w:r w:rsidR="00D3127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cale" style="width:225.5pt;height:192.5pt;visibility:visible;mso-wrap-style:square" o:bullet="t">
        <v:imagedata r:id="rId1" o:title="Scale"/>
      </v:shape>
    </w:pict>
  </w:numPicBullet>
  <w:abstractNum w:abstractNumId="0" w15:restartNumberingAfterBreak="0">
    <w:nsid w:val="FFFFFFFE"/>
    <w:multiLevelType w:val="singleLevel"/>
    <w:tmpl w:val="90C20B34"/>
    <w:lvl w:ilvl="0">
      <w:numFmt w:val="bullet"/>
      <w:lvlText w:val="*"/>
      <w:lvlJc w:val="left"/>
    </w:lvl>
  </w:abstractNum>
  <w:abstractNum w:abstractNumId="1" w15:restartNumberingAfterBreak="0">
    <w:nsid w:val="018D2C24"/>
    <w:multiLevelType w:val="hybridMultilevel"/>
    <w:tmpl w:val="2D2E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F293B"/>
    <w:multiLevelType w:val="hybridMultilevel"/>
    <w:tmpl w:val="BDD41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9F4D6A"/>
    <w:multiLevelType w:val="multilevel"/>
    <w:tmpl w:val="323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02C7B"/>
    <w:multiLevelType w:val="multilevel"/>
    <w:tmpl w:val="67D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B2AEE"/>
    <w:multiLevelType w:val="hybridMultilevel"/>
    <w:tmpl w:val="534E2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250D72"/>
    <w:multiLevelType w:val="multilevel"/>
    <w:tmpl w:val="A1A6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B377D"/>
    <w:multiLevelType w:val="hybridMultilevel"/>
    <w:tmpl w:val="0FFA5F12"/>
    <w:lvl w:ilvl="0" w:tplc="CD583124">
      <w:start w:val="1"/>
      <w:numFmt w:val="bullet"/>
      <w:lvlText w:val=""/>
      <w:lvlJc w:val="left"/>
      <w:pPr>
        <w:tabs>
          <w:tab w:val="num" w:pos="720"/>
        </w:tabs>
        <w:ind w:left="720" w:hanging="360"/>
      </w:pPr>
      <w:rPr>
        <w:rFonts w:ascii="Symbol" w:hAnsi="Symbol" w:hint="default"/>
      </w:rPr>
    </w:lvl>
    <w:lvl w:ilvl="1" w:tplc="8C2CEB16" w:tentative="1">
      <w:start w:val="1"/>
      <w:numFmt w:val="bullet"/>
      <w:lvlText w:val=""/>
      <w:lvlJc w:val="left"/>
      <w:pPr>
        <w:tabs>
          <w:tab w:val="num" w:pos="1440"/>
        </w:tabs>
        <w:ind w:left="1440" w:hanging="360"/>
      </w:pPr>
      <w:rPr>
        <w:rFonts w:ascii="Symbol" w:hAnsi="Symbol" w:hint="default"/>
      </w:rPr>
    </w:lvl>
    <w:lvl w:ilvl="2" w:tplc="403C9F5C" w:tentative="1">
      <w:start w:val="1"/>
      <w:numFmt w:val="bullet"/>
      <w:lvlText w:val=""/>
      <w:lvlJc w:val="left"/>
      <w:pPr>
        <w:tabs>
          <w:tab w:val="num" w:pos="2160"/>
        </w:tabs>
        <w:ind w:left="2160" w:hanging="360"/>
      </w:pPr>
      <w:rPr>
        <w:rFonts w:ascii="Symbol" w:hAnsi="Symbol" w:hint="default"/>
      </w:rPr>
    </w:lvl>
    <w:lvl w:ilvl="3" w:tplc="0C846C30" w:tentative="1">
      <w:start w:val="1"/>
      <w:numFmt w:val="bullet"/>
      <w:lvlText w:val=""/>
      <w:lvlJc w:val="left"/>
      <w:pPr>
        <w:tabs>
          <w:tab w:val="num" w:pos="2880"/>
        </w:tabs>
        <w:ind w:left="2880" w:hanging="360"/>
      </w:pPr>
      <w:rPr>
        <w:rFonts w:ascii="Symbol" w:hAnsi="Symbol" w:hint="default"/>
      </w:rPr>
    </w:lvl>
    <w:lvl w:ilvl="4" w:tplc="EABE3588" w:tentative="1">
      <w:start w:val="1"/>
      <w:numFmt w:val="bullet"/>
      <w:lvlText w:val=""/>
      <w:lvlJc w:val="left"/>
      <w:pPr>
        <w:tabs>
          <w:tab w:val="num" w:pos="3600"/>
        </w:tabs>
        <w:ind w:left="3600" w:hanging="360"/>
      </w:pPr>
      <w:rPr>
        <w:rFonts w:ascii="Symbol" w:hAnsi="Symbol" w:hint="default"/>
      </w:rPr>
    </w:lvl>
    <w:lvl w:ilvl="5" w:tplc="EE98E25E" w:tentative="1">
      <w:start w:val="1"/>
      <w:numFmt w:val="bullet"/>
      <w:lvlText w:val=""/>
      <w:lvlJc w:val="left"/>
      <w:pPr>
        <w:tabs>
          <w:tab w:val="num" w:pos="4320"/>
        </w:tabs>
        <w:ind w:left="4320" w:hanging="360"/>
      </w:pPr>
      <w:rPr>
        <w:rFonts w:ascii="Symbol" w:hAnsi="Symbol" w:hint="default"/>
      </w:rPr>
    </w:lvl>
    <w:lvl w:ilvl="6" w:tplc="EAA8AEF6" w:tentative="1">
      <w:start w:val="1"/>
      <w:numFmt w:val="bullet"/>
      <w:lvlText w:val=""/>
      <w:lvlJc w:val="left"/>
      <w:pPr>
        <w:tabs>
          <w:tab w:val="num" w:pos="5040"/>
        </w:tabs>
        <w:ind w:left="5040" w:hanging="360"/>
      </w:pPr>
      <w:rPr>
        <w:rFonts w:ascii="Symbol" w:hAnsi="Symbol" w:hint="default"/>
      </w:rPr>
    </w:lvl>
    <w:lvl w:ilvl="7" w:tplc="ABF2D1F0" w:tentative="1">
      <w:start w:val="1"/>
      <w:numFmt w:val="bullet"/>
      <w:lvlText w:val=""/>
      <w:lvlJc w:val="left"/>
      <w:pPr>
        <w:tabs>
          <w:tab w:val="num" w:pos="5760"/>
        </w:tabs>
        <w:ind w:left="5760" w:hanging="360"/>
      </w:pPr>
      <w:rPr>
        <w:rFonts w:ascii="Symbol" w:hAnsi="Symbol" w:hint="default"/>
      </w:rPr>
    </w:lvl>
    <w:lvl w:ilvl="8" w:tplc="99BC58C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E067195"/>
    <w:multiLevelType w:val="hybridMultilevel"/>
    <w:tmpl w:val="56EABC96"/>
    <w:lvl w:ilvl="0" w:tplc="412A46D4">
      <w:start w:val="1"/>
      <w:numFmt w:val="bullet"/>
      <w:lvlText w:val=""/>
      <w:lvlPicBulletId w:val="0"/>
      <w:lvlJc w:val="left"/>
      <w:pPr>
        <w:tabs>
          <w:tab w:val="num" w:pos="720"/>
        </w:tabs>
        <w:ind w:left="720" w:hanging="360"/>
      </w:pPr>
      <w:rPr>
        <w:rFonts w:ascii="Symbol" w:hAnsi="Symbol" w:hint="default"/>
      </w:rPr>
    </w:lvl>
    <w:lvl w:ilvl="1" w:tplc="B718CC74" w:tentative="1">
      <w:start w:val="1"/>
      <w:numFmt w:val="bullet"/>
      <w:lvlText w:val=""/>
      <w:lvlJc w:val="left"/>
      <w:pPr>
        <w:tabs>
          <w:tab w:val="num" w:pos="1440"/>
        </w:tabs>
        <w:ind w:left="1440" w:hanging="360"/>
      </w:pPr>
      <w:rPr>
        <w:rFonts w:ascii="Symbol" w:hAnsi="Symbol" w:hint="default"/>
      </w:rPr>
    </w:lvl>
    <w:lvl w:ilvl="2" w:tplc="320C5F7C" w:tentative="1">
      <w:start w:val="1"/>
      <w:numFmt w:val="bullet"/>
      <w:lvlText w:val=""/>
      <w:lvlJc w:val="left"/>
      <w:pPr>
        <w:tabs>
          <w:tab w:val="num" w:pos="2160"/>
        </w:tabs>
        <w:ind w:left="2160" w:hanging="360"/>
      </w:pPr>
      <w:rPr>
        <w:rFonts w:ascii="Symbol" w:hAnsi="Symbol" w:hint="default"/>
      </w:rPr>
    </w:lvl>
    <w:lvl w:ilvl="3" w:tplc="7F0C750A" w:tentative="1">
      <w:start w:val="1"/>
      <w:numFmt w:val="bullet"/>
      <w:lvlText w:val=""/>
      <w:lvlJc w:val="left"/>
      <w:pPr>
        <w:tabs>
          <w:tab w:val="num" w:pos="2880"/>
        </w:tabs>
        <w:ind w:left="2880" w:hanging="360"/>
      </w:pPr>
      <w:rPr>
        <w:rFonts w:ascii="Symbol" w:hAnsi="Symbol" w:hint="default"/>
      </w:rPr>
    </w:lvl>
    <w:lvl w:ilvl="4" w:tplc="A56EE6E6" w:tentative="1">
      <w:start w:val="1"/>
      <w:numFmt w:val="bullet"/>
      <w:lvlText w:val=""/>
      <w:lvlJc w:val="left"/>
      <w:pPr>
        <w:tabs>
          <w:tab w:val="num" w:pos="3600"/>
        </w:tabs>
        <w:ind w:left="3600" w:hanging="360"/>
      </w:pPr>
      <w:rPr>
        <w:rFonts w:ascii="Symbol" w:hAnsi="Symbol" w:hint="default"/>
      </w:rPr>
    </w:lvl>
    <w:lvl w:ilvl="5" w:tplc="C85CFE3A" w:tentative="1">
      <w:start w:val="1"/>
      <w:numFmt w:val="bullet"/>
      <w:lvlText w:val=""/>
      <w:lvlJc w:val="left"/>
      <w:pPr>
        <w:tabs>
          <w:tab w:val="num" w:pos="4320"/>
        </w:tabs>
        <w:ind w:left="4320" w:hanging="360"/>
      </w:pPr>
      <w:rPr>
        <w:rFonts w:ascii="Symbol" w:hAnsi="Symbol" w:hint="default"/>
      </w:rPr>
    </w:lvl>
    <w:lvl w:ilvl="6" w:tplc="A8DC6E5C" w:tentative="1">
      <w:start w:val="1"/>
      <w:numFmt w:val="bullet"/>
      <w:lvlText w:val=""/>
      <w:lvlJc w:val="left"/>
      <w:pPr>
        <w:tabs>
          <w:tab w:val="num" w:pos="5040"/>
        </w:tabs>
        <w:ind w:left="5040" w:hanging="360"/>
      </w:pPr>
      <w:rPr>
        <w:rFonts w:ascii="Symbol" w:hAnsi="Symbol" w:hint="default"/>
      </w:rPr>
    </w:lvl>
    <w:lvl w:ilvl="7" w:tplc="43408156" w:tentative="1">
      <w:start w:val="1"/>
      <w:numFmt w:val="bullet"/>
      <w:lvlText w:val=""/>
      <w:lvlJc w:val="left"/>
      <w:pPr>
        <w:tabs>
          <w:tab w:val="num" w:pos="5760"/>
        </w:tabs>
        <w:ind w:left="5760" w:hanging="360"/>
      </w:pPr>
      <w:rPr>
        <w:rFonts w:ascii="Symbol" w:hAnsi="Symbol" w:hint="default"/>
      </w:rPr>
    </w:lvl>
    <w:lvl w:ilvl="8" w:tplc="2D7A16D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154FAC"/>
    <w:multiLevelType w:val="multilevel"/>
    <w:tmpl w:val="A12C9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F0F4A"/>
    <w:multiLevelType w:val="hybridMultilevel"/>
    <w:tmpl w:val="58C4E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C81A2D"/>
    <w:multiLevelType w:val="hybridMultilevel"/>
    <w:tmpl w:val="696A75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468AD"/>
    <w:multiLevelType w:val="multilevel"/>
    <w:tmpl w:val="E660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1531F"/>
    <w:multiLevelType w:val="hybridMultilevel"/>
    <w:tmpl w:val="36B8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E423F"/>
    <w:multiLevelType w:val="hybridMultilevel"/>
    <w:tmpl w:val="E19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D3D57"/>
    <w:multiLevelType w:val="multilevel"/>
    <w:tmpl w:val="E946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695C18"/>
    <w:multiLevelType w:val="multilevel"/>
    <w:tmpl w:val="834A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801FCC"/>
    <w:multiLevelType w:val="hybridMultilevel"/>
    <w:tmpl w:val="2AECE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4625DC"/>
    <w:multiLevelType w:val="hybridMultilevel"/>
    <w:tmpl w:val="2BC0E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995C18"/>
    <w:multiLevelType w:val="hybridMultilevel"/>
    <w:tmpl w:val="A188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16458"/>
    <w:multiLevelType w:val="multilevel"/>
    <w:tmpl w:val="7BDAE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600F03"/>
    <w:multiLevelType w:val="multilevel"/>
    <w:tmpl w:val="2BEEA6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0506DAF"/>
    <w:multiLevelType w:val="multilevel"/>
    <w:tmpl w:val="2AB6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E6A13"/>
    <w:multiLevelType w:val="hybridMultilevel"/>
    <w:tmpl w:val="3586A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23C49F0"/>
    <w:multiLevelType w:val="hybridMultilevel"/>
    <w:tmpl w:val="4CAE21A0"/>
    <w:lvl w:ilvl="0" w:tplc="668EB77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1E781A"/>
    <w:multiLevelType w:val="hybridMultilevel"/>
    <w:tmpl w:val="B148C366"/>
    <w:lvl w:ilvl="0" w:tplc="BCE64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B6B2F"/>
    <w:multiLevelType w:val="hybridMultilevel"/>
    <w:tmpl w:val="60D0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6240B"/>
    <w:multiLevelType w:val="hybridMultilevel"/>
    <w:tmpl w:val="0CE85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2E015B"/>
    <w:multiLevelType w:val="multilevel"/>
    <w:tmpl w:val="3330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F76FA9"/>
    <w:multiLevelType w:val="multilevel"/>
    <w:tmpl w:val="C8D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A93B70"/>
    <w:multiLevelType w:val="hybridMultilevel"/>
    <w:tmpl w:val="E2EE4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180526D"/>
    <w:multiLevelType w:val="multilevel"/>
    <w:tmpl w:val="B284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C12FC2"/>
    <w:multiLevelType w:val="multilevel"/>
    <w:tmpl w:val="A45249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5A832A49"/>
    <w:multiLevelType w:val="multilevel"/>
    <w:tmpl w:val="EB0E0B9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5F9642A9"/>
    <w:multiLevelType w:val="multilevel"/>
    <w:tmpl w:val="155A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C3427"/>
    <w:multiLevelType w:val="hybridMultilevel"/>
    <w:tmpl w:val="2C08A0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7601838"/>
    <w:multiLevelType w:val="multilevel"/>
    <w:tmpl w:val="A1A6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D031A"/>
    <w:multiLevelType w:val="hybridMultilevel"/>
    <w:tmpl w:val="5B5C31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15:restartNumberingAfterBreak="0">
    <w:nsid w:val="6D5F23F5"/>
    <w:multiLevelType w:val="multilevel"/>
    <w:tmpl w:val="E7589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97BA6"/>
    <w:multiLevelType w:val="hybridMultilevel"/>
    <w:tmpl w:val="E08CF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1BD3703"/>
    <w:multiLevelType w:val="multilevel"/>
    <w:tmpl w:val="3BBC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0B47ED"/>
    <w:multiLevelType w:val="multilevel"/>
    <w:tmpl w:val="3202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2B680A"/>
    <w:multiLevelType w:val="multilevel"/>
    <w:tmpl w:val="31D0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55C8F"/>
    <w:multiLevelType w:val="hybridMultilevel"/>
    <w:tmpl w:val="5CCA2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6C242DE"/>
    <w:multiLevelType w:val="hybridMultilevel"/>
    <w:tmpl w:val="8CC00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C64F0D"/>
    <w:multiLevelType w:val="multilevel"/>
    <w:tmpl w:val="B6D0ED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050030669">
    <w:abstractNumId w:val="0"/>
    <w:lvlOverride w:ilvl="0">
      <w:lvl w:ilvl="0">
        <w:start w:val="65535"/>
        <w:numFmt w:val="bullet"/>
        <w:lvlText w:val=""/>
        <w:legacy w:legacy="1" w:legacySpace="0" w:legacyIndent="0"/>
        <w:lvlJc w:val="left"/>
        <w:rPr>
          <w:rFonts w:ascii="Symbol" w:hAnsi="Symbol" w:hint="default"/>
          <w:color w:val="20190C"/>
        </w:rPr>
      </w:lvl>
    </w:lvlOverride>
  </w:num>
  <w:num w:numId="2" w16cid:durableId="852961579">
    <w:abstractNumId w:val="0"/>
    <w:lvlOverride w:ilvl="0">
      <w:lvl w:ilvl="0">
        <w:start w:val="65535"/>
        <w:numFmt w:val="bullet"/>
        <w:lvlText w:val=""/>
        <w:legacy w:legacy="1" w:legacySpace="0" w:legacyIndent="0"/>
        <w:lvlJc w:val="left"/>
        <w:rPr>
          <w:rFonts w:ascii="Symbol" w:hAnsi="Symbol" w:hint="default"/>
          <w:color w:val="3E3726"/>
        </w:rPr>
      </w:lvl>
    </w:lvlOverride>
  </w:num>
  <w:num w:numId="3" w16cid:durableId="631863656">
    <w:abstractNumId w:val="0"/>
    <w:lvlOverride w:ilvl="0">
      <w:lvl w:ilvl="0">
        <w:start w:val="65535"/>
        <w:numFmt w:val="bullet"/>
        <w:lvlText w:val=""/>
        <w:legacy w:legacy="1" w:legacySpace="0" w:legacyIndent="0"/>
        <w:lvlJc w:val="left"/>
        <w:rPr>
          <w:rFonts w:ascii="Symbol" w:hAnsi="Symbol" w:hint="default"/>
          <w:color w:val="433D2B"/>
        </w:rPr>
      </w:lvl>
    </w:lvlOverride>
  </w:num>
  <w:num w:numId="4" w16cid:durableId="406223757">
    <w:abstractNumId w:val="0"/>
    <w:lvlOverride w:ilvl="0">
      <w:lvl w:ilvl="0">
        <w:start w:val="65535"/>
        <w:numFmt w:val="bullet"/>
        <w:lvlText w:val=""/>
        <w:legacy w:legacy="1" w:legacySpace="0" w:legacyIndent="0"/>
        <w:lvlJc w:val="left"/>
        <w:rPr>
          <w:rFonts w:ascii="Symbol" w:hAnsi="Symbol" w:hint="default"/>
          <w:color w:val="2A2315"/>
        </w:rPr>
      </w:lvl>
    </w:lvlOverride>
  </w:num>
  <w:num w:numId="5" w16cid:durableId="1654984520">
    <w:abstractNumId w:val="0"/>
    <w:lvlOverride w:ilvl="0">
      <w:lvl w:ilvl="0">
        <w:start w:val="65535"/>
        <w:numFmt w:val="bullet"/>
        <w:lvlText w:val=""/>
        <w:legacy w:legacy="1" w:legacySpace="0" w:legacyIndent="0"/>
        <w:lvlJc w:val="left"/>
        <w:rPr>
          <w:rFonts w:ascii="Symbol" w:hAnsi="Symbol" w:hint="default"/>
          <w:color w:val="0B0600"/>
        </w:rPr>
      </w:lvl>
    </w:lvlOverride>
  </w:num>
  <w:num w:numId="6" w16cid:durableId="1332874146">
    <w:abstractNumId w:val="11"/>
  </w:num>
  <w:num w:numId="7" w16cid:durableId="241915810">
    <w:abstractNumId w:val="26"/>
  </w:num>
  <w:num w:numId="8" w16cid:durableId="978611002">
    <w:abstractNumId w:val="18"/>
  </w:num>
  <w:num w:numId="9" w16cid:durableId="860320511">
    <w:abstractNumId w:val="28"/>
  </w:num>
  <w:num w:numId="10" w16cid:durableId="645622199">
    <w:abstractNumId w:val="34"/>
  </w:num>
  <w:num w:numId="11" w16cid:durableId="1539200061">
    <w:abstractNumId w:val="22"/>
  </w:num>
  <w:num w:numId="12" w16cid:durableId="399600418">
    <w:abstractNumId w:val="29"/>
  </w:num>
  <w:num w:numId="13" w16cid:durableId="1411081728">
    <w:abstractNumId w:val="38"/>
  </w:num>
  <w:num w:numId="14" w16cid:durableId="1325090446">
    <w:abstractNumId w:val="12"/>
  </w:num>
  <w:num w:numId="15" w16cid:durableId="892734099">
    <w:abstractNumId w:val="40"/>
  </w:num>
  <w:num w:numId="16" w16cid:durableId="68040049">
    <w:abstractNumId w:val="3"/>
  </w:num>
  <w:num w:numId="17" w16cid:durableId="729697158">
    <w:abstractNumId w:val="42"/>
  </w:num>
  <w:num w:numId="18" w16cid:durableId="702247741">
    <w:abstractNumId w:val="15"/>
  </w:num>
  <w:num w:numId="19" w16cid:durableId="203105572">
    <w:abstractNumId w:val="9"/>
  </w:num>
  <w:num w:numId="20" w16cid:durableId="1216697927">
    <w:abstractNumId w:val="4"/>
  </w:num>
  <w:num w:numId="21" w16cid:durableId="1972051389">
    <w:abstractNumId w:val="36"/>
  </w:num>
  <w:num w:numId="22" w16cid:durableId="1698045504">
    <w:abstractNumId w:val="6"/>
  </w:num>
  <w:num w:numId="23" w16cid:durableId="331759744">
    <w:abstractNumId w:val="2"/>
  </w:num>
  <w:num w:numId="24" w16cid:durableId="1369989657">
    <w:abstractNumId w:val="44"/>
  </w:num>
  <w:num w:numId="25" w16cid:durableId="771317494">
    <w:abstractNumId w:val="41"/>
  </w:num>
  <w:num w:numId="26" w16cid:durableId="607158044">
    <w:abstractNumId w:val="14"/>
  </w:num>
  <w:num w:numId="27" w16cid:durableId="957878599">
    <w:abstractNumId w:val="19"/>
  </w:num>
  <w:num w:numId="28" w16cid:durableId="43675173">
    <w:abstractNumId w:val="25"/>
  </w:num>
  <w:num w:numId="29" w16cid:durableId="134563883">
    <w:abstractNumId w:val="7"/>
  </w:num>
  <w:num w:numId="30" w16cid:durableId="1540820354">
    <w:abstractNumId w:val="5"/>
  </w:num>
  <w:num w:numId="31" w16cid:durableId="762458244">
    <w:abstractNumId w:val="17"/>
  </w:num>
  <w:num w:numId="32" w16cid:durableId="2078739995">
    <w:abstractNumId w:val="10"/>
  </w:num>
  <w:num w:numId="33" w16cid:durableId="918059593">
    <w:abstractNumId w:val="37"/>
  </w:num>
  <w:num w:numId="34" w16cid:durableId="709843969">
    <w:abstractNumId w:val="31"/>
  </w:num>
  <w:num w:numId="35" w16cid:durableId="1973366958">
    <w:abstractNumId w:val="1"/>
  </w:num>
  <w:num w:numId="36" w16cid:durableId="1078752513">
    <w:abstractNumId w:val="24"/>
  </w:num>
  <w:num w:numId="37" w16cid:durableId="1596672811">
    <w:abstractNumId w:val="8"/>
  </w:num>
  <w:num w:numId="38" w16cid:durableId="1134174448">
    <w:abstractNumId w:val="13"/>
  </w:num>
  <w:num w:numId="39" w16cid:durableId="1177696671">
    <w:abstractNumId w:val="20"/>
  </w:num>
  <w:num w:numId="40" w16cid:durableId="1853297267">
    <w:abstractNumId w:val="43"/>
  </w:num>
  <w:num w:numId="41" w16cid:durableId="2024235180">
    <w:abstractNumId w:val="16"/>
  </w:num>
  <w:num w:numId="42" w16cid:durableId="1310548380">
    <w:abstractNumId w:val="35"/>
  </w:num>
  <w:num w:numId="43" w16cid:durableId="10728543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0610369">
    <w:abstractNumId w:val="21"/>
  </w:num>
  <w:num w:numId="45" w16cid:durableId="455023200">
    <w:abstractNumId w:val="32"/>
  </w:num>
  <w:num w:numId="46" w16cid:durableId="2021349185">
    <w:abstractNumId w:val="45"/>
  </w:num>
  <w:num w:numId="47" w16cid:durableId="538903188">
    <w:abstractNumId w:val="23"/>
  </w:num>
  <w:num w:numId="48" w16cid:durableId="1362821931">
    <w:abstractNumId w:val="39"/>
  </w:num>
  <w:num w:numId="49" w16cid:durableId="1569806289">
    <w:abstractNumId w:val="30"/>
  </w:num>
  <w:num w:numId="50" w16cid:durableId="2072982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00126"/>
    <w:rsid w:val="00002EB6"/>
    <w:rsid w:val="000030C3"/>
    <w:rsid w:val="00003461"/>
    <w:rsid w:val="00003B23"/>
    <w:rsid w:val="00005A4A"/>
    <w:rsid w:val="0001398D"/>
    <w:rsid w:val="0002130B"/>
    <w:rsid w:val="00031496"/>
    <w:rsid w:val="000331DD"/>
    <w:rsid w:val="000342C4"/>
    <w:rsid w:val="0004086B"/>
    <w:rsid w:val="000433E8"/>
    <w:rsid w:val="0005195D"/>
    <w:rsid w:val="00052188"/>
    <w:rsid w:val="00052AB8"/>
    <w:rsid w:val="0005494E"/>
    <w:rsid w:val="0006036C"/>
    <w:rsid w:val="00060D37"/>
    <w:rsid w:val="0006264C"/>
    <w:rsid w:val="00066AC2"/>
    <w:rsid w:val="00067C5B"/>
    <w:rsid w:val="000711D5"/>
    <w:rsid w:val="00076888"/>
    <w:rsid w:val="00077068"/>
    <w:rsid w:val="00077E4E"/>
    <w:rsid w:val="00083119"/>
    <w:rsid w:val="00083C3E"/>
    <w:rsid w:val="00086157"/>
    <w:rsid w:val="0008760F"/>
    <w:rsid w:val="000916D1"/>
    <w:rsid w:val="000932EF"/>
    <w:rsid w:val="000935B7"/>
    <w:rsid w:val="00096585"/>
    <w:rsid w:val="00097568"/>
    <w:rsid w:val="000A44F6"/>
    <w:rsid w:val="000B35AC"/>
    <w:rsid w:val="000B45DB"/>
    <w:rsid w:val="000B6DE1"/>
    <w:rsid w:val="000C08E2"/>
    <w:rsid w:val="000C1632"/>
    <w:rsid w:val="000D2D12"/>
    <w:rsid w:val="000D467C"/>
    <w:rsid w:val="000D7D01"/>
    <w:rsid w:val="000E1687"/>
    <w:rsid w:val="000E301F"/>
    <w:rsid w:val="000E3FEC"/>
    <w:rsid w:val="000E7166"/>
    <w:rsid w:val="000F2315"/>
    <w:rsid w:val="000F278D"/>
    <w:rsid w:val="000F3274"/>
    <w:rsid w:val="000F3A97"/>
    <w:rsid w:val="000F77CC"/>
    <w:rsid w:val="00102E24"/>
    <w:rsid w:val="00104DA4"/>
    <w:rsid w:val="0010676F"/>
    <w:rsid w:val="00107726"/>
    <w:rsid w:val="0012120E"/>
    <w:rsid w:val="001226A1"/>
    <w:rsid w:val="00122D8F"/>
    <w:rsid w:val="00123726"/>
    <w:rsid w:val="001243B4"/>
    <w:rsid w:val="00126167"/>
    <w:rsid w:val="00127AB4"/>
    <w:rsid w:val="00130AE3"/>
    <w:rsid w:val="00132184"/>
    <w:rsid w:val="00137A3B"/>
    <w:rsid w:val="00140C7A"/>
    <w:rsid w:val="00143EDA"/>
    <w:rsid w:val="00144C7A"/>
    <w:rsid w:val="001506DD"/>
    <w:rsid w:val="00152007"/>
    <w:rsid w:val="00157A64"/>
    <w:rsid w:val="00160976"/>
    <w:rsid w:val="001624EB"/>
    <w:rsid w:val="00162D24"/>
    <w:rsid w:val="00164F8A"/>
    <w:rsid w:val="001655A0"/>
    <w:rsid w:val="001662C2"/>
    <w:rsid w:val="0016664C"/>
    <w:rsid w:val="00166FC6"/>
    <w:rsid w:val="00171BEF"/>
    <w:rsid w:val="00173231"/>
    <w:rsid w:val="00175E98"/>
    <w:rsid w:val="00180D21"/>
    <w:rsid w:val="001844A8"/>
    <w:rsid w:val="0018453D"/>
    <w:rsid w:val="00186BCC"/>
    <w:rsid w:val="001873C6"/>
    <w:rsid w:val="00187F6A"/>
    <w:rsid w:val="001922CE"/>
    <w:rsid w:val="00192FB7"/>
    <w:rsid w:val="0019708C"/>
    <w:rsid w:val="001A1C35"/>
    <w:rsid w:val="001A2608"/>
    <w:rsid w:val="001A615D"/>
    <w:rsid w:val="001A7715"/>
    <w:rsid w:val="001B1AD6"/>
    <w:rsid w:val="001B25AA"/>
    <w:rsid w:val="001B3C1F"/>
    <w:rsid w:val="001B6DC7"/>
    <w:rsid w:val="001C270C"/>
    <w:rsid w:val="001C28A1"/>
    <w:rsid w:val="001C45C4"/>
    <w:rsid w:val="001C574E"/>
    <w:rsid w:val="001C62BE"/>
    <w:rsid w:val="001C73B7"/>
    <w:rsid w:val="001C7B8B"/>
    <w:rsid w:val="001D7FC9"/>
    <w:rsid w:val="001E14B9"/>
    <w:rsid w:val="001E69D6"/>
    <w:rsid w:val="001F5517"/>
    <w:rsid w:val="0020441C"/>
    <w:rsid w:val="00204692"/>
    <w:rsid w:val="002056D2"/>
    <w:rsid w:val="00205E71"/>
    <w:rsid w:val="0020657C"/>
    <w:rsid w:val="00212C38"/>
    <w:rsid w:val="00214A9D"/>
    <w:rsid w:val="00221359"/>
    <w:rsid w:val="00227698"/>
    <w:rsid w:val="00231C49"/>
    <w:rsid w:val="00234734"/>
    <w:rsid w:val="00234AB3"/>
    <w:rsid w:val="00236E17"/>
    <w:rsid w:val="00236F3C"/>
    <w:rsid w:val="002404B5"/>
    <w:rsid w:val="00245E03"/>
    <w:rsid w:val="002519F1"/>
    <w:rsid w:val="002540A0"/>
    <w:rsid w:val="00257128"/>
    <w:rsid w:val="0026228D"/>
    <w:rsid w:val="00262948"/>
    <w:rsid w:val="00264F89"/>
    <w:rsid w:val="00272C79"/>
    <w:rsid w:val="00272D24"/>
    <w:rsid w:val="0027400A"/>
    <w:rsid w:val="0027457D"/>
    <w:rsid w:val="00277DAD"/>
    <w:rsid w:val="0028380A"/>
    <w:rsid w:val="00283B4F"/>
    <w:rsid w:val="0028568A"/>
    <w:rsid w:val="00286F1D"/>
    <w:rsid w:val="00287C1A"/>
    <w:rsid w:val="00292BDB"/>
    <w:rsid w:val="00292E9C"/>
    <w:rsid w:val="00295581"/>
    <w:rsid w:val="002957AB"/>
    <w:rsid w:val="002A27AA"/>
    <w:rsid w:val="002A2A91"/>
    <w:rsid w:val="002A3BCA"/>
    <w:rsid w:val="002A3C55"/>
    <w:rsid w:val="002A5EEB"/>
    <w:rsid w:val="002A6C3D"/>
    <w:rsid w:val="002A7897"/>
    <w:rsid w:val="002A7EAB"/>
    <w:rsid w:val="002B16BF"/>
    <w:rsid w:val="002B2BF6"/>
    <w:rsid w:val="002B368C"/>
    <w:rsid w:val="002C115F"/>
    <w:rsid w:val="002D18B2"/>
    <w:rsid w:val="002E525B"/>
    <w:rsid w:val="002F7497"/>
    <w:rsid w:val="002F7FCE"/>
    <w:rsid w:val="003007C0"/>
    <w:rsid w:val="003023AD"/>
    <w:rsid w:val="003027EA"/>
    <w:rsid w:val="00302AD4"/>
    <w:rsid w:val="003035AF"/>
    <w:rsid w:val="00305381"/>
    <w:rsid w:val="00311CA5"/>
    <w:rsid w:val="00313393"/>
    <w:rsid w:val="00313F83"/>
    <w:rsid w:val="0031501F"/>
    <w:rsid w:val="00321960"/>
    <w:rsid w:val="00323871"/>
    <w:rsid w:val="00326D94"/>
    <w:rsid w:val="003301A1"/>
    <w:rsid w:val="0033495D"/>
    <w:rsid w:val="003356E8"/>
    <w:rsid w:val="00336763"/>
    <w:rsid w:val="0034103F"/>
    <w:rsid w:val="00341FD6"/>
    <w:rsid w:val="0034248E"/>
    <w:rsid w:val="00342A51"/>
    <w:rsid w:val="003444BA"/>
    <w:rsid w:val="00346AAF"/>
    <w:rsid w:val="00347351"/>
    <w:rsid w:val="00347DD5"/>
    <w:rsid w:val="00355A8C"/>
    <w:rsid w:val="00355AF3"/>
    <w:rsid w:val="0036000C"/>
    <w:rsid w:val="00360638"/>
    <w:rsid w:val="00362BCB"/>
    <w:rsid w:val="00365358"/>
    <w:rsid w:val="00367298"/>
    <w:rsid w:val="003738E2"/>
    <w:rsid w:val="003753BA"/>
    <w:rsid w:val="00375C31"/>
    <w:rsid w:val="003811C2"/>
    <w:rsid w:val="00383DAE"/>
    <w:rsid w:val="00384B36"/>
    <w:rsid w:val="00387783"/>
    <w:rsid w:val="0039437A"/>
    <w:rsid w:val="003946CA"/>
    <w:rsid w:val="003A1406"/>
    <w:rsid w:val="003A25EB"/>
    <w:rsid w:val="003A39F0"/>
    <w:rsid w:val="003A44F9"/>
    <w:rsid w:val="003A5356"/>
    <w:rsid w:val="003B1F55"/>
    <w:rsid w:val="003B37CF"/>
    <w:rsid w:val="003B3FA8"/>
    <w:rsid w:val="003B4B26"/>
    <w:rsid w:val="003B5253"/>
    <w:rsid w:val="003C108D"/>
    <w:rsid w:val="003C1F1B"/>
    <w:rsid w:val="003C653F"/>
    <w:rsid w:val="003D3BF0"/>
    <w:rsid w:val="003D3E05"/>
    <w:rsid w:val="003D7500"/>
    <w:rsid w:val="003D75CA"/>
    <w:rsid w:val="003E1EB7"/>
    <w:rsid w:val="003E7433"/>
    <w:rsid w:val="003F4AA3"/>
    <w:rsid w:val="003F4BCF"/>
    <w:rsid w:val="003F5CC3"/>
    <w:rsid w:val="00401C01"/>
    <w:rsid w:val="00401F83"/>
    <w:rsid w:val="00402ECE"/>
    <w:rsid w:val="00406ECD"/>
    <w:rsid w:val="004116D4"/>
    <w:rsid w:val="00416F61"/>
    <w:rsid w:val="00421477"/>
    <w:rsid w:val="004219D2"/>
    <w:rsid w:val="00424488"/>
    <w:rsid w:val="00430229"/>
    <w:rsid w:val="00430ECA"/>
    <w:rsid w:val="0043250A"/>
    <w:rsid w:val="00432E90"/>
    <w:rsid w:val="004403D0"/>
    <w:rsid w:val="004406B6"/>
    <w:rsid w:val="00441E5C"/>
    <w:rsid w:val="00443E78"/>
    <w:rsid w:val="004536FC"/>
    <w:rsid w:val="00460CE5"/>
    <w:rsid w:val="0046511E"/>
    <w:rsid w:val="004679CF"/>
    <w:rsid w:val="00474F56"/>
    <w:rsid w:val="004772E1"/>
    <w:rsid w:val="0047760F"/>
    <w:rsid w:val="00480366"/>
    <w:rsid w:val="00485DB5"/>
    <w:rsid w:val="0049073E"/>
    <w:rsid w:val="00492283"/>
    <w:rsid w:val="0049370B"/>
    <w:rsid w:val="004A199F"/>
    <w:rsid w:val="004A3B58"/>
    <w:rsid w:val="004A56F6"/>
    <w:rsid w:val="004A6E87"/>
    <w:rsid w:val="004B3F7E"/>
    <w:rsid w:val="004B416E"/>
    <w:rsid w:val="004B62D1"/>
    <w:rsid w:val="004B6C40"/>
    <w:rsid w:val="004B7F2D"/>
    <w:rsid w:val="004C144F"/>
    <w:rsid w:val="004C35B8"/>
    <w:rsid w:val="004C5DEA"/>
    <w:rsid w:val="004C6E06"/>
    <w:rsid w:val="004C761D"/>
    <w:rsid w:val="004D2CDA"/>
    <w:rsid w:val="004D3425"/>
    <w:rsid w:val="004E0A71"/>
    <w:rsid w:val="004E0F0D"/>
    <w:rsid w:val="004E0F8C"/>
    <w:rsid w:val="004E1924"/>
    <w:rsid w:val="004E45DE"/>
    <w:rsid w:val="004F0B41"/>
    <w:rsid w:val="004F3BAE"/>
    <w:rsid w:val="004F40D3"/>
    <w:rsid w:val="004F5A78"/>
    <w:rsid w:val="004F5AC9"/>
    <w:rsid w:val="004F75ED"/>
    <w:rsid w:val="004F7D83"/>
    <w:rsid w:val="00506956"/>
    <w:rsid w:val="00506BE6"/>
    <w:rsid w:val="00511AE5"/>
    <w:rsid w:val="0052028E"/>
    <w:rsid w:val="00525173"/>
    <w:rsid w:val="0052546B"/>
    <w:rsid w:val="005257D8"/>
    <w:rsid w:val="00530BF5"/>
    <w:rsid w:val="005323D7"/>
    <w:rsid w:val="005355CC"/>
    <w:rsid w:val="00540E40"/>
    <w:rsid w:val="00545B43"/>
    <w:rsid w:val="005520DC"/>
    <w:rsid w:val="00552E39"/>
    <w:rsid w:val="005530D3"/>
    <w:rsid w:val="00553866"/>
    <w:rsid w:val="00555B8B"/>
    <w:rsid w:val="0055647A"/>
    <w:rsid w:val="005617B4"/>
    <w:rsid w:val="0056589C"/>
    <w:rsid w:val="005725B7"/>
    <w:rsid w:val="00573913"/>
    <w:rsid w:val="00577B5B"/>
    <w:rsid w:val="005807C6"/>
    <w:rsid w:val="005814FA"/>
    <w:rsid w:val="00582C30"/>
    <w:rsid w:val="00585F3E"/>
    <w:rsid w:val="00586806"/>
    <w:rsid w:val="005873E2"/>
    <w:rsid w:val="0059229A"/>
    <w:rsid w:val="00592668"/>
    <w:rsid w:val="00592D62"/>
    <w:rsid w:val="005942F4"/>
    <w:rsid w:val="00595CC1"/>
    <w:rsid w:val="005A25ED"/>
    <w:rsid w:val="005B2414"/>
    <w:rsid w:val="005B5B71"/>
    <w:rsid w:val="005B5C81"/>
    <w:rsid w:val="005B7AF8"/>
    <w:rsid w:val="005B7B67"/>
    <w:rsid w:val="005C231C"/>
    <w:rsid w:val="005C2FFB"/>
    <w:rsid w:val="005C5C88"/>
    <w:rsid w:val="005D4A2C"/>
    <w:rsid w:val="005D5DDD"/>
    <w:rsid w:val="005D60DB"/>
    <w:rsid w:val="005E14A8"/>
    <w:rsid w:val="005E14B0"/>
    <w:rsid w:val="005E1B70"/>
    <w:rsid w:val="005E46E5"/>
    <w:rsid w:val="005F265A"/>
    <w:rsid w:val="005F4232"/>
    <w:rsid w:val="005F6C88"/>
    <w:rsid w:val="006049A4"/>
    <w:rsid w:val="00604FB1"/>
    <w:rsid w:val="0060531F"/>
    <w:rsid w:val="006063DC"/>
    <w:rsid w:val="006067C4"/>
    <w:rsid w:val="006100E7"/>
    <w:rsid w:val="00610ADF"/>
    <w:rsid w:val="006116EC"/>
    <w:rsid w:val="00612F84"/>
    <w:rsid w:val="006154EF"/>
    <w:rsid w:val="006164C2"/>
    <w:rsid w:val="00623CD0"/>
    <w:rsid w:val="00624C1E"/>
    <w:rsid w:val="00625E06"/>
    <w:rsid w:val="00632275"/>
    <w:rsid w:val="00632E24"/>
    <w:rsid w:val="0063466D"/>
    <w:rsid w:val="006367F3"/>
    <w:rsid w:val="006410EB"/>
    <w:rsid w:val="00643130"/>
    <w:rsid w:val="006458FE"/>
    <w:rsid w:val="00645E9E"/>
    <w:rsid w:val="00646A26"/>
    <w:rsid w:val="00647085"/>
    <w:rsid w:val="00651A63"/>
    <w:rsid w:val="00662C70"/>
    <w:rsid w:val="00662FED"/>
    <w:rsid w:val="00667B5E"/>
    <w:rsid w:val="00670B5A"/>
    <w:rsid w:val="006728F6"/>
    <w:rsid w:val="00676772"/>
    <w:rsid w:val="00677495"/>
    <w:rsid w:val="00680CF7"/>
    <w:rsid w:val="00686CA4"/>
    <w:rsid w:val="00690B95"/>
    <w:rsid w:val="00692DB5"/>
    <w:rsid w:val="00696889"/>
    <w:rsid w:val="006A00A8"/>
    <w:rsid w:val="006A0AB0"/>
    <w:rsid w:val="006A10A2"/>
    <w:rsid w:val="006A189F"/>
    <w:rsid w:val="006A286C"/>
    <w:rsid w:val="006A2C21"/>
    <w:rsid w:val="006A3F55"/>
    <w:rsid w:val="006A47D7"/>
    <w:rsid w:val="006A4D1D"/>
    <w:rsid w:val="006A5246"/>
    <w:rsid w:val="006B1252"/>
    <w:rsid w:val="006B19A7"/>
    <w:rsid w:val="006B1A26"/>
    <w:rsid w:val="006B1A5C"/>
    <w:rsid w:val="006B33A0"/>
    <w:rsid w:val="006B4472"/>
    <w:rsid w:val="006B4ABA"/>
    <w:rsid w:val="006B518F"/>
    <w:rsid w:val="006B6604"/>
    <w:rsid w:val="006B68CC"/>
    <w:rsid w:val="006C01DF"/>
    <w:rsid w:val="006C2746"/>
    <w:rsid w:val="006C282A"/>
    <w:rsid w:val="006C3D24"/>
    <w:rsid w:val="006C3F83"/>
    <w:rsid w:val="006C6841"/>
    <w:rsid w:val="006C7148"/>
    <w:rsid w:val="006D18EB"/>
    <w:rsid w:val="006D6402"/>
    <w:rsid w:val="006E05F9"/>
    <w:rsid w:val="006E0650"/>
    <w:rsid w:val="006E0A43"/>
    <w:rsid w:val="006E0F5D"/>
    <w:rsid w:val="006E30B1"/>
    <w:rsid w:val="006E6ED4"/>
    <w:rsid w:val="006F12B9"/>
    <w:rsid w:val="006F495C"/>
    <w:rsid w:val="006F5B17"/>
    <w:rsid w:val="006F6167"/>
    <w:rsid w:val="006F67F2"/>
    <w:rsid w:val="00700159"/>
    <w:rsid w:val="00701BDD"/>
    <w:rsid w:val="00701E5C"/>
    <w:rsid w:val="00704753"/>
    <w:rsid w:val="007067C8"/>
    <w:rsid w:val="007106AA"/>
    <w:rsid w:val="007129B7"/>
    <w:rsid w:val="00714093"/>
    <w:rsid w:val="00714BE9"/>
    <w:rsid w:val="0072117E"/>
    <w:rsid w:val="007234B2"/>
    <w:rsid w:val="00724145"/>
    <w:rsid w:val="007251CF"/>
    <w:rsid w:val="00731D69"/>
    <w:rsid w:val="007328A1"/>
    <w:rsid w:val="00733FFC"/>
    <w:rsid w:val="00734358"/>
    <w:rsid w:val="00735C19"/>
    <w:rsid w:val="0073765F"/>
    <w:rsid w:val="007417BA"/>
    <w:rsid w:val="00741AE7"/>
    <w:rsid w:val="007421DB"/>
    <w:rsid w:val="0074584D"/>
    <w:rsid w:val="00752707"/>
    <w:rsid w:val="0076206D"/>
    <w:rsid w:val="00763307"/>
    <w:rsid w:val="00766D7E"/>
    <w:rsid w:val="0077062A"/>
    <w:rsid w:val="007713BD"/>
    <w:rsid w:val="007746E4"/>
    <w:rsid w:val="007825E2"/>
    <w:rsid w:val="00786426"/>
    <w:rsid w:val="007940C7"/>
    <w:rsid w:val="00794B11"/>
    <w:rsid w:val="007977D6"/>
    <w:rsid w:val="007A02FA"/>
    <w:rsid w:val="007A1D12"/>
    <w:rsid w:val="007A4C38"/>
    <w:rsid w:val="007B08EA"/>
    <w:rsid w:val="007B4A9B"/>
    <w:rsid w:val="007B75DC"/>
    <w:rsid w:val="007C15A9"/>
    <w:rsid w:val="007C2A28"/>
    <w:rsid w:val="007C2F3C"/>
    <w:rsid w:val="007C37C8"/>
    <w:rsid w:val="007C701F"/>
    <w:rsid w:val="007C7542"/>
    <w:rsid w:val="007D396D"/>
    <w:rsid w:val="007D77AE"/>
    <w:rsid w:val="007D7914"/>
    <w:rsid w:val="007E009C"/>
    <w:rsid w:val="007E24D4"/>
    <w:rsid w:val="007E4EC7"/>
    <w:rsid w:val="007E6582"/>
    <w:rsid w:val="007E65C9"/>
    <w:rsid w:val="007F54B5"/>
    <w:rsid w:val="007F70AC"/>
    <w:rsid w:val="007F77FA"/>
    <w:rsid w:val="008009D4"/>
    <w:rsid w:val="00802AA7"/>
    <w:rsid w:val="0080417B"/>
    <w:rsid w:val="00810D63"/>
    <w:rsid w:val="00812109"/>
    <w:rsid w:val="00813FA7"/>
    <w:rsid w:val="00814685"/>
    <w:rsid w:val="00817674"/>
    <w:rsid w:val="008219C9"/>
    <w:rsid w:val="00823779"/>
    <w:rsid w:val="00823B46"/>
    <w:rsid w:val="0082520C"/>
    <w:rsid w:val="0082659B"/>
    <w:rsid w:val="008310B7"/>
    <w:rsid w:val="00834C9D"/>
    <w:rsid w:val="00842F57"/>
    <w:rsid w:val="00844B01"/>
    <w:rsid w:val="00845608"/>
    <w:rsid w:val="008461E4"/>
    <w:rsid w:val="008475E0"/>
    <w:rsid w:val="00851D30"/>
    <w:rsid w:val="008550A6"/>
    <w:rsid w:val="008552FA"/>
    <w:rsid w:val="008574E5"/>
    <w:rsid w:val="00857926"/>
    <w:rsid w:val="00864F77"/>
    <w:rsid w:val="008662FC"/>
    <w:rsid w:val="0086731E"/>
    <w:rsid w:val="00871464"/>
    <w:rsid w:val="00871A3F"/>
    <w:rsid w:val="00874C58"/>
    <w:rsid w:val="00877264"/>
    <w:rsid w:val="008773EF"/>
    <w:rsid w:val="008810C5"/>
    <w:rsid w:val="0088375E"/>
    <w:rsid w:val="00883BF3"/>
    <w:rsid w:val="00886A15"/>
    <w:rsid w:val="00896EB1"/>
    <w:rsid w:val="008A0538"/>
    <w:rsid w:val="008A1877"/>
    <w:rsid w:val="008A2FE8"/>
    <w:rsid w:val="008A3506"/>
    <w:rsid w:val="008A39C8"/>
    <w:rsid w:val="008A4D0B"/>
    <w:rsid w:val="008A4DBE"/>
    <w:rsid w:val="008A4DF5"/>
    <w:rsid w:val="008A7A68"/>
    <w:rsid w:val="008B023E"/>
    <w:rsid w:val="008B095B"/>
    <w:rsid w:val="008B2087"/>
    <w:rsid w:val="008B4AE0"/>
    <w:rsid w:val="008B50EA"/>
    <w:rsid w:val="008B5289"/>
    <w:rsid w:val="008C34A6"/>
    <w:rsid w:val="008C5668"/>
    <w:rsid w:val="008C76BF"/>
    <w:rsid w:val="008D3000"/>
    <w:rsid w:val="008E0428"/>
    <w:rsid w:val="008E0588"/>
    <w:rsid w:val="008E7568"/>
    <w:rsid w:val="008E76F4"/>
    <w:rsid w:val="008F0929"/>
    <w:rsid w:val="008F284D"/>
    <w:rsid w:val="008F2AF2"/>
    <w:rsid w:val="0090228F"/>
    <w:rsid w:val="00911479"/>
    <w:rsid w:val="00911CE3"/>
    <w:rsid w:val="00912EF9"/>
    <w:rsid w:val="00913D09"/>
    <w:rsid w:val="00915789"/>
    <w:rsid w:val="009174A4"/>
    <w:rsid w:val="009179AE"/>
    <w:rsid w:val="009204AB"/>
    <w:rsid w:val="00920B88"/>
    <w:rsid w:val="009256F5"/>
    <w:rsid w:val="00925D18"/>
    <w:rsid w:val="00927B5A"/>
    <w:rsid w:val="00935A07"/>
    <w:rsid w:val="00937410"/>
    <w:rsid w:val="009402B1"/>
    <w:rsid w:val="00942746"/>
    <w:rsid w:val="0094442E"/>
    <w:rsid w:val="0094681A"/>
    <w:rsid w:val="0095174F"/>
    <w:rsid w:val="009621D5"/>
    <w:rsid w:val="00963B4E"/>
    <w:rsid w:val="009643F8"/>
    <w:rsid w:val="00965D86"/>
    <w:rsid w:val="009677F7"/>
    <w:rsid w:val="00967E4E"/>
    <w:rsid w:val="00972428"/>
    <w:rsid w:val="00974796"/>
    <w:rsid w:val="00974A7F"/>
    <w:rsid w:val="0097679A"/>
    <w:rsid w:val="009773BD"/>
    <w:rsid w:val="009877F6"/>
    <w:rsid w:val="009931C5"/>
    <w:rsid w:val="00996687"/>
    <w:rsid w:val="009A5226"/>
    <w:rsid w:val="009A5C50"/>
    <w:rsid w:val="009B1152"/>
    <w:rsid w:val="009B1487"/>
    <w:rsid w:val="009B5F07"/>
    <w:rsid w:val="009B62BA"/>
    <w:rsid w:val="009B7E40"/>
    <w:rsid w:val="009C045E"/>
    <w:rsid w:val="009C05A2"/>
    <w:rsid w:val="009C0A57"/>
    <w:rsid w:val="009C43EC"/>
    <w:rsid w:val="009C4911"/>
    <w:rsid w:val="009D40EE"/>
    <w:rsid w:val="009E38C0"/>
    <w:rsid w:val="009E449B"/>
    <w:rsid w:val="009E5AE9"/>
    <w:rsid w:val="009E68EF"/>
    <w:rsid w:val="009E7479"/>
    <w:rsid w:val="009F2B07"/>
    <w:rsid w:val="009F2D57"/>
    <w:rsid w:val="009F50CC"/>
    <w:rsid w:val="009F6F5A"/>
    <w:rsid w:val="00A01351"/>
    <w:rsid w:val="00A06FB6"/>
    <w:rsid w:val="00A10B51"/>
    <w:rsid w:val="00A16EC7"/>
    <w:rsid w:val="00A17890"/>
    <w:rsid w:val="00A203E9"/>
    <w:rsid w:val="00A22588"/>
    <w:rsid w:val="00A22EE4"/>
    <w:rsid w:val="00A276B7"/>
    <w:rsid w:val="00A337C3"/>
    <w:rsid w:val="00A40DD0"/>
    <w:rsid w:val="00A43D14"/>
    <w:rsid w:val="00A44FD8"/>
    <w:rsid w:val="00A50E51"/>
    <w:rsid w:val="00A53CCE"/>
    <w:rsid w:val="00A54056"/>
    <w:rsid w:val="00A5500E"/>
    <w:rsid w:val="00A553B0"/>
    <w:rsid w:val="00A5739F"/>
    <w:rsid w:val="00A57829"/>
    <w:rsid w:val="00A63524"/>
    <w:rsid w:val="00A66BAB"/>
    <w:rsid w:val="00A71E87"/>
    <w:rsid w:val="00A731C7"/>
    <w:rsid w:val="00A74B7D"/>
    <w:rsid w:val="00A74C0E"/>
    <w:rsid w:val="00A77DA2"/>
    <w:rsid w:val="00A822A3"/>
    <w:rsid w:val="00A838CB"/>
    <w:rsid w:val="00A84DEF"/>
    <w:rsid w:val="00A87779"/>
    <w:rsid w:val="00A90641"/>
    <w:rsid w:val="00A90E42"/>
    <w:rsid w:val="00A91BE0"/>
    <w:rsid w:val="00A927F3"/>
    <w:rsid w:val="00A93FCC"/>
    <w:rsid w:val="00AA5750"/>
    <w:rsid w:val="00AA5858"/>
    <w:rsid w:val="00AB20B5"/>
    <w:rsid w:val="00AB68FC"/>
    <w:rsid w:val="00AC012C"/>
    <w:rsid w:val="00AC03BF"/>
    <w:rsid w:val="00AC0950"/>
    <w:rsid w:val="00AC12A3"/>
    <w:rsid w:val="00AC2FB7"/>
    <w:rsid w:val="00AC382D"/>
    <w:rsid w:val="00AC474F"/>
    <w:rsid w:val="00AC4B88"/>
    <w:rsid w:val="00AC5034"/>
    <w:rsid w:val="00AE309B"/>
    <w:rsid w:val="00AE6971"/>
    <w:rsid w:val="00AE75A1"/>
    <w:rsid w:val="00AF28D4"/>
    <w:rsid w:val="00AF4060"/>
    <w:rsid w:val="00AF665C"/>
    <w:rsid w:val="00B05915"/>
    <w:rsid w:val="00B10014"/>
    <w:rsid w:val="00B15BBB"/>
    <w:rsid w:val="00B16AC8"/>
    <w:rsid w:val="00B17291"/>
    <w:rsid w:val="00B17337"/>
    <w:rsid w:val="00B2262A"/>
    <w:rsid w:val="00B23773"/>
    <w:rsid w:val="00B26BA6"/>
    <w:rsid w:val="00B36276"/>
    <w:rsid w:val="00B43D62"/>
    <w:rsid w:val="00B50984"/>
    <w:rsid w:val="00B5128F"/>
    <w:rsid w:val="00B51FBF"/>
    <w:rsid w:val="00B54816"/>
    <w:rsid w:val="00B55AF5"/>
    <w:rsid w:val="00B57A28"/>
    <w:rsid w:val="00B604C3"/>
    <w:rsid w:val="00B64764"/>
    <w:rsid w:val="00B67617"/>
    <w:rsid w:val="00B71021"/>
    <w:rsid w:val="00B71E97"/>
    <w:rsid w:val="00B80273"/>
    <w:rsid w:val="00B818A8"/>
    <w:rsid w:val="00B84A09"/>
    <w:rsid w:val="00B869E5"/>
    <w:rsid w:val="00B917B2"/>
    <w:rsid w:val="00B97F2F"/>
    <w:rsid w:val="00BA08A7"/>
    <w:rsid w:val="00BA3028"/>
    <w:rsid w:val="00BA4236"/>
    <w:rsid w:val="00BA42AD"/>
    <w:rsid w:val="00BB2AA7"/>
    <w:rsid w:val="00BB68B1"/>
    <w:rsid w:val="00BB78BD"/>
    <w:rsid w:val="00BC2FB7"/>
    <w:rsid w:val="00BC5740"/>
    <w:rsid w:val="00BD02B0"/>
    <w:rsid w:val="00BD18C9"/>
    <w:rsid w:val="00BD4072"/>
    <w:rsid w:val="00BD7C9A"/>
    <w:rsid w:val="00BE1B06"/>
    <w:rsid w:val="00BE3851"/>
    <w:rsid w:val="00BE6E12"/>
    <w:rsid w:val="00BF26EE"/>
    <w:rsid w:val="00BF3BD0"/>
    <w:rsid w:val="00C01A2F"/>
    <w:rsid w:val="00C0265F"/>
    <w:rsid w:val="00C0362F"/>
    <w:rsid w:val="00C10F8F"/>
    <w:rsid w:val="00C17289"/>
    <w:rsid w:val="00C215DE"/>
    <w:rsid w:val="00C2288C"/>
    <w:rsid w:val="00C2292C"/>
    <w:rsid w:val="00C250F8"/>
    <w:rsid w:val="00C37070"/>
    <w:rsid w:val="00C37DB5"/>
    <w:rsid w:val="00C40D86"/>
    <w:rsid w:val="00C50BD9"/>
    <w:rsid w:val="00C603E4"/>
    <w:rsid w:val="00C63AAC"/>
    <w:rsid w:val="00C64143"/>
    <w:rsid w:val="00C7270D"/>
    <w:rsid w:val="00C75A76"/>
    <w:rsid w:val="00C765D9"/>
    <w:rsid w:val="00C77444"/>
    <w:rsid w:val="00C818F4"/>
    <w:rsid w:val="00C85994"/>
    <w:rsid w:val="00C90016"/>
    <w:rsid w:val="00C90805"/>
    <w:rsid w:val="00C90EA9"/>
    <w:rsid w:val="00C932BF"/>
    <w:rsid w:val="00C93373"/>
    <w:rsid w:val="00C9349F"/>
    <w:rsid w:val="00C94E07"/>
    <w:rsid w:val="00C9583D"/>
    <w:rsid w:val="00C95970"/>
    <w:rsid w:val="00C95B91"/>
    <w:rsid w:val="00C97070"/>
    <w:rsid w:val="00CA0F1B"/>
    <w:rsid w:val="00CB067D"/>
    <w:rsid w:val="00CB6B35"/>
    <w:rsid w:val="00CC14A7"/>
    <w:rsid w:val="00CC15DB"/>
    <w:rsid w:val="00CC36B0"/>
    <w:rsid w:val="00CC4A15"/>
    <w:rsid w:val="00CD17BC"/>
    <w:rsid w:val="00CD24C7"/>
    <w:rsid w:val="00CD3FE4"/>
    <w:rsid w:val="00CD4A0F"/>
    <w:rsid w:val="00CD5556"/>
    <w:rsid w:val="00CE40A5"/>
    <w:rsid w:val="00CE705A"/>
    <w:rsid w:val="00CF0CC0"/>
    <w:rsid w:val="00CF2501"/>
    <w:rsid w:val="00CF5E2D"/>
    <w:rsid w:val="00CF6290"/>
    <w:rsid w:val="00D0294E"/>
    <w:rsid w:val="00D041A5"/>
    <w:rsid w:val="00D06CF6"/>
    <w:rsid w:val="00D126C4"/>
    <w:rsid w:val="00D206FD"/>
    <w:rsid w:val="00D21B8E"/>
    <w:rsid w:val="00D22625"/>
    <w:rsid w:val="00D25B3A"/>
    <w:rsid w:val="00D25C2B"/>
    <w:rsid w:val="00D3127A"/>
    <w:rsid w:val="00D31E6A"/>
    <w:rsid w:val="00D33146"/>
    <w:rsid w:val="00D34CEE"/>
    <w:rsid w:val="00D36204"/>
    <w:rsid w:val="00D42EE5"/>
    <w:rsid w:val="00D45A69"/>
    <w:rsid w:val="00D45AAC"/>
    <w:rsid w:val="00D52938"/>
    <w:rsid w:val="00D548E3"/>
    <w:rsid w:val="00D60BBF"/>
    <w:rsid w:val="00D6367C"/>
    <w:rsid w:val="00D63F1E"/>
    <w:rsid w:val="00D64892"/>
    <w:rsid w:val="00D64905"/>
    <w:rsid w:val="00D65E3E"/>
    <w:rsid w:val="00D7200B"/>
    <w:rsid w:val="00D757BA"/>
    <w:rsid w:val="00D7583E"/>
    <w:rsid w:val="00D77F81"/>
    <w:rsid w:val="00D855E1"/>
    <w:rsid w:val="00D9607A"/>
    <w:rsid w:val="00D97A1C"/>
    <w:rsid w:val="00DA0BE2"/>
    <w:rsid w:val="00DA7DAF"/>
    <w:rsid w:val="00DA7F94"/>
    <w:rsid w:val="00DB242F"/>
    <w:rsid w:val="00DB76B6"/>
    <w:rsid w:val="00DC6735"/>
    <w:rsid w:val="00DD0FDC"/>
    <w:rsid w:val="00DD612E"/>
    <w:rsid w:val="00DE1627"/>
    <w:rsid w:val="00DE285D"/>
    <w:rsid w:val="00DE29BE"/>
    <w:rsid w:val="00DF0A8C"/>
    <w:rsid w:val="00E00305"/>
    <w:rsid w:val="00E0064E"/>
    <w:rsid w:val="00E006D9"/>
    <w:rsid w:val="00E018C9"/>
    <w:rsid w:val="00E02F11"/>
    <w:rsid w:val="00E111B8"/>
    <w:rsid w:val="00E12EB1"/>
    <w:rsid w:val="00E132C9"/>
    <w:rsid w:val="00E16D1A"/>
    <w:rsid w:val="00E206AB"/>
    <w:rsid w:val="00E22D2B"/>
    <w:rsid w:val="00E23E5A"/>
    <w:rsid w:val="00E30658"/>
    <w:rsid w:val="00E31909"/>
    <w:rsid w:val="00E31CE5"/>
    <w:rsid w:val="00E3460D"/>
    <w:rsid w:val="00E34A6D"/>
    <w:rsid w:val="00E34BCC"/>
    <w:rsid w:val="00E36978"/>
    <w:rsid w:val="00E372BE"/>
    <w:rsid w:val="00E41EC4"/>
    <w:rsid w:val="00E4667D"/>
    <w:rsid w:val="00E5268E"/>
    <w:rsid w:val="00E53B7C"/>
    <w:rsid w:val="00E5672D"/>
    <w:rsid w:val="00E56C4F"/>
    <w:rsid w:val="00E610E1"/>
    <w:rsid w:val="00E61D3B"/>
    <w:rsid w:val="00E63432"/>
    <w:rsid w:val="00E64E42"/>
    <w:rsid w:val="00E7170C"/>
    <w:rsid w:val="00E730D1"/>
    <w:rsid w:val="00E7357A"/>
    <w:rsid w:val="00E808D1"/>
    <w:rsid w:val="00E81317"/>
    <w:rsid w:val="00E82516"/>
    <w:rsid w:val="00E82EAC"/>
    <w:rsid w:val="00E8523E"/>
    <w:rsid w:val="00E87F12"/>
    <w:rsid w:val="00E92D4F"/>
    <w:rsid w:val="00E95E3C"/>
    <w:rsid w:val="00EA1A0F"/>
    <w:rsid w:val="00EA60A5"/>
    <w:rsid w:val="00EB1A26"/>
    <w:rsid w:val="00EB55F4"/>
    <w:rsid w:val="00EB6674"/>
    <w:rsid w:val="00EB733F"/>
    <w:rsid w:val="00EC0BA9"/>
    <w:rsid w:val="00EC0D45"/>
    <w:rsid w:val="00EC173C"/>
    <w:rsid w:val="00EC6222"/>
    <w:rsid w:val="00EC7B44"/>
    <w:rsid w:val="00ED06DD"/>
    <w:rsid w:val="00ED17EC"/>
    <w:rsid w:val="00ED3CB4"/>
    <w:rsid w:val="00ED6770"/>
    <w:rsid w:val="00ED7D9A"/>
    <w:rsid w:val="00EE082E"/>
    <w:rsid w:val="00EE24E6"/>
    <w:rsid w:val="00EE68D4"/>
    <w:rsid w:val="00EE702E"/>
    <w:rsid w:val="00EE7375"/>
    <w:rsid w:val="00EF30AB"/>
    <w:rsid w:val="00EF56B1"/>
    <w:rsid w:val="00EF6044"/>
    <w:rsid w:val="00EF7E6C"/>
    <w:rsid w:val="00F01CCC"/>
    <w:rsid w:val="00F02BE7"/>
    <w:rsid w:val="00F04612"/>
    <w:rsid w:val="00F04D16"/>
    <w:rsid w:val="00F14A1F"/>
    <w:rsid w:val="00F162B1"/>
    <w:rsid w:val="00F17978"/>
    <w:rsid w:val="00F22A07"/>
    <w:rsid w:val="00F23A9A"/>
    <w:rsid w:val="00F23BD0"/>
    <w:rsid w:val="00F25AA9"/>
    <w:rsid w:val="00F27719"/>
    <w:rsid w:val="00F31511"/>
    <w:rsid w:val="00F3261C"/>
    <w:rsid w:val="00F326E0"/>
    <w:rsid w:val="00F351DB"/>
    <w:rsid w:val="00F408D3"/>
    <w:rsid w:val="00F40ED4"/>
    <w:rsid w:val="00F45309"/>
    <w:rsid w:val="00F51363"/>
    <w:rsid w:val="00F55626"/>
    <w:rsid w:val="00F56A01"/>
    <w:rsid w:val="00F61450"/>
    <w:rsid w:val="00F64878"/>
    <w:rsid w:val="00F712ED"/>
    <w:rsid w:val="00F72F3F"/>
    <w:rsid w:val="00F74453"/>
    <w:rsid w:val="00F77CC3"/>
    <w:rsid w:val="00F823B6"/>
    <w:rsid w:val="00F85835"/>
    <w:rsid w:val="00F87AEB"/>
    <w:rsid w:val="00F87FF3"/>
    <w:rsid w:val="00F9627E"/>
    <w:rsid w:val="00F96C5B"/>
    <w:rsid w:val="00FB0ACA"/>
    <w:rsid w:val="00FB2C0D"/>
    <w:rsid w:val="00FB4DE9"/>
    <w:rsid w:val="00FC2501"/>
    <w:rsid w:val="00FC36E8"/>
    <w:rsid w:val="00FC6FBC"/>
    <w:rsid w:val="00FD3811"/>
    <w:rsid w:val="00FD3BA2"/>
    <w:rsid w:val="00FE6575"/>
    <w:rsid w:val="00FE7BFD"/>
    <w:rsid w:val="00FF1A8F"/>
    <w:rsid w:val="00FF2AC5"/>
    <w:rsid w:val="00FF2E36"/>
    <w:rsid w:val="00FF7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E549B25"/>
  <w15:chartTrackingRefBased/>
  <w15:docId w15:val="{A2573BAA-968D-445A-9B1C-6E86B071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2BF"/>
    <w:pPr>
      <w:spacing w:after="200" w:line="276" w:lineRule="auto"/>
    </w:pPr>
    <w:rPr>
      <w:sz w:val="22"/>
      <w:szCs w:val="22"/>
    </w:rPr>
  </w:style>
  <w:style w:type="paragraph" w:styleId="Heading3">
    <w:name w:val="heading 3"/>
    <w:basedOn w:val="Normal"/>
    <w:next w:val="Normal"/>
    <w:link w:val="Heading3Char"/>
    <w:qFormat/>
    <w:rsid w:val="00CF2501"/>
    <w:pPr>
      <w:keepNext/>
      <w:spacing w:after="0" w:line="240" w:lineRule="auto"/>
      <w:outlineLvl w:val="2"/>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932BF"/>
    <w:pPr>
      <w:widowControl w:val="0"/>
      <w:autoSpaceDE w:val="0"/>
      <w:autoSpaceDN w:val="0"/>
      <w:adjustRightInd w:val="0"/>
    </w:pPr>
    <w:rPr>
      <w:rFonts w:ascii="Times New Roman" w:hAnsi="Times New Roman"/>
      <w:sz w:val="24"/>
      <w:szCs w:val="24"/>
    </w:rPr>
  </w:style>
  <w:style w:type="paragraph" w:styleId="Header">
    <w:name w:val="header"/>
    <w:basedOn w:val="Normal"/>
    <w:link w:val="HeaderChar"/>
    <w:uiPriority w:val="99"/>
    <w:unhideWhenUsed/>
    <w:rsid w:val="00E808D1"/>
    <w:pPr>
      <w:tabs>
        <w:tab w:val="center" w:pos="4680"/>
        <w:tab w:val="right" w:pos="9360"/>
      </w:tabs>
    </w:pPr>
  </w:style>
  <w:style w:type="character" w:customStyle="1" w:styleId="HeaderChar">
    <w:name w:val="Header Char"/>
    <w:link w:val="Header"/>
    <w:uiPriority w:val="99"/>
    <w:rsid w:val="00E808D1"/>
    <w:rPr>
      <w:sz w:val="22"/>
      <w:szCs w:val="22"/>
    </w:rPr>
  </w:style>
  <w:style w:type="paragraph" w:styleId="Footer">
    <w:name w:val="footer"/>
    <w:basedOn w:val="Normal"/>
    <w:link w:val="FooterChar"/>
    <w:uiPriority w:val="99"/>
    <w:unhideWhenUsed/>
    <w:rsid w:val="006154EF"/>
    <w:pPr>
      <w:tabs>
        <w:tab w:val="center" w:pos="4680"/>
        <w:tab w:val="right" w:pos="9360"/>
      </w:tabs>
    </w:pPr>
  </w:style>
  <w:style w:type="character" w:customStyle="1" w:styleId="FooterChar">
    <w:name w:val="Footer Char"/>
    <w:link w:val="Footer"/>
    <w:uiPriority w:val="99"/>
    <w:rsid w:val="006154EF"/>
    <w:rPr>
      <w:sz w:val="22"/>
      <w:szCs w:val="22"/>
    </w:rPr>
  </w:style>
  <w:style w:type="paragraph" w:styleId="BalloonText">
    <w:name w:val="Balloon Text"/>
    <w:basedOn w:val="Normal"/>
    <w:link w:val="BalloonTextChar"/>
    <w:uiPriority w:val="99"/>
    <w:semiHidden/>
    <w:unhideWhenUsed/>
    <w:rsid w:val="006154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54EF"/>
    <w:rPr>
      <w:rFonts w:ascii="Tahoma" w:hAnsi="Tahoma" w:cs="Tahoma"/>
      <w:sz w:val="16"/>
      <w:szCs w:val="16"/>
    </w:rPr>
  </w:style>
  <w:style w:type="paragraph" w:styleId="ListParagraph">
    <w:name w:val="List Paragraph"/>
    <w:basedOn w:val="Normal"/>
    <w:uiPriority w:val="34"/>
    <w:qFormat/>
    <w:rsid w:val="00871A3F"/>
    <w:pPr>
      <w:spacing w:after="0" w:line="240" w:lineRule="auto"/>
      <w:ind w:left="720"/>
      <w:contextualSpacing/>
    </w:pPr>
    <w:rPr>
      <w:rFonts w:eastAsia="Calibri"/>
    </w:rPr>
  </w:style>
  <w:style w:type="character" w:customStyle="1" w:styleId="hw">
    <w:name w:val="hw"/>
    <w:basedOn w:val="DefaultParagraphFont"/>
    <w:rsid w:val="00AF28D4"/>
  </w:style>
  <w:style w:type="paragraph" w:styleId="Title">
    <w:name w:val="Title"/>
    <w:basedOn w:val="Normal"/>
    <w:link w:val="TitleChar"/>
    <w:qFormat/>
    <w:rsid w:val="005257D8"/>
    <w:pPr>
      <w:spacing w:after="0" w:line="240" w:lineRule="auto"/>
      <w:jc w:val="center"/>
    </w:pPr>
    <w:rPr>
      <w:rFonts w:ascii="Times New Roman" w:hAnsi="Times New Roman"/>
      <w:b/>
      <w:sz w:val="24"/>
      <w:szCs w:val="20"/>
    </w:rPr>
  </w:style>
  <w:style w:type="character" w:customStyle="1" w:styleId="TitleChar">
    <w:name w:val="Title Char"/>
    <w:link w:val="Title"/>
    <w:rsid w:val="005257D8"/>
    <w:rPr>
      <w:rFonts w:ascii="Times New Roman" w:hAnsi="Times New Roman"/>
      <w:b/>
      <w:sz w:val="24"/>
    </w:rPr>
  </w:style>
  <w:style w:type="character" w:styleId="SubtleEmphasis">
    <w:name w:val="Subtle Emphasis"/>
    <w:uiPriority w:val="19"/>
    <w:qFormat/>
    <w:rsid w:val="00D34CEE"/>
    <w:rPr>
      <w:i/>
      <w:iCs/>
      <w:color w:val="808080"/>
    </w:rPr>
  </w:style>
  <w:style w:type="character" w:styleId="Hyperlink">
    <w:name w:val="Hyperlink"/>
    <w:rsid w:val="003D3E05"/>
    <w:rPr>
      <w:color w:val="0000FF"/>
      <w:u w:val="single"/>
    </w:rPr>
  </w:style>
  <w:style w:type="table" w:styleId="TableGrid">
    <w:name w:val="Table Grid"/>
    <w:basedOn w:val="TableNormal"/>
    <w:uiPriority w:val="59"/>
    <w:rsid w:val="00A20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12EF9"/>
    <w:pPr>
      <w:spacing w:after="0" w:line="240" w:lineRule="auto"/>
      <w:ind w:right="-1800"/>
      <w:jc w:val="both"/>
    </w:pPr>
    <w:rPr>
      <w:rFonts w:ascii="Times New Roman" w:hAnsi="Times New Roman"/>
      <w:b/>
      <w:sz w:val="28"/>
      <w:szCs w:val="20"/>
    </w:rPr>
  </w:style>
  <w:style w:type="character" w:customStyle="1" w:styleId="BodyTextChar">
    <w:name w:val="Body Text Char"/>
    <w:link w:val="BodyText"/>
    <w:rsid w:val="00912EF9"/>
    <w:rPr>
      <w:rFonts w:ascii="Times New Roman" w:hAnsi="Times New Roman"/>
      <w:b/>
      <w:sz w:val="28"/>
    </w:rPr>
  </w:style>
  <w:style w:type="character" w:customStyle="1" w:styleId="Heading3Char">
    <w:name w:val="Heading 3 Char"/>
    <w:link w:val="Heading3"/>
    <w:rsid w:val="00CF2501"/>
    <w:rPr>
      <w:rFonts w:ascii="Times New Roman" w:hAnsi="Times New Roman"/>
      <w:b/>
      <w:sz w:val="24"/>
      <w:szCs w:val="24"/>
    </w:rPr>
  </w:style>
  <w:style w:type="paragraph" w:styleId="Subtitle">
    <w:name w:val="Subtitle"/>
    <w:basedOn w:val="Normal"/>
    <w:link w:val="SubtitleChar"/>
    <w:uiPriority w:val="11"/>
    <w:qFormat/>
    <w:rsid w:val="00CF2501"/>
    <w:pPr>
      <w:spacing w:after="0" w:line="240" w:lineRule="auto"/>
      <w:jc w:val="center"/>
    </w:pPr>
    <w:rPr>
      <w:rFonts w:ascii="Times New Roman" w:hAnsi="Times New Roman"/>
      <w:b/>
      <w:sz w:val="36"/>
      <w:szCs w:val="24"/>
    </w:rPr>
  </w:style>
  <w:style w:type="character" w:customStyle="1" w:styleId="SubtitleChar">
    <w:name w:val="Subtitle Char"/>
    <w:link w:val="Subtitle"/>
    <w:uiPriority w:val="11"/>
    <w:rsid w:val="00CF2501"/>
    <w:rPr>
      <w:rFonts w:ascii="Times New Roman" w:hAnsi="Times New Roman"/>
      <w:b/>
      <w:sz w:val="36"/>
      <w:szCs w:val="24"/>
    </w:rPr>
  </w:style>
  <w:style w:type="paragraph" w:styleId="NoSpacing">
    <w:name w:val="No Spacing"/>
    <w:uiPriority w:val="1"/>
    <w:qFormat/>
    <w:rsid w:val="00CF2501"/>
    <w:rPr>
      <w:rFonts w:eastAsia="Calibri"/>
      <w:sz w:val="22"/>
      <w:szCs w:val="22"/>
    </w:rPr>
  </w:style>
  <w:style w:type="character" w:styleId="FollowedHyperlink">
    <w:name w:val="FollowedHyperlink"/>
    <w:uiPriority w:val="99"/>
    <w:semiHidden/>
    <w:unhideWhenUsed/>
    <w:rsid w:val="0026228D"/>
    <w:rPr>
      <w:color w:val="800080"/>
      <w:u w:val="single"/>
    </w:rPr>
  </w:style>
  <w:style w:type="paragraph" w:customStyle="1" w:styleId="Default">
    <w:name w:val="Default"/>
    <w:rsid w:val="003946CA"/>
    <w:pPr>
      <w:autoSpaceDE w:val="0"/>
      <w:autoSpaceDN w:val="0"/>
      <w:adjustRightInd w:val="0"/>
    </w:pPr>
    <w:rPr>
      <w:rFonts w:cs="Calibri"/>
      <w:color w:val="000000"/>
      <w:sz w:val="24"/>
      <w:szCs w:val="24"/>
    </w:rPr>
  </w:style>
  <w:style w:type="character" w:customStyle="1" w:styleId="fill">
    <w:name w:val="fill"/>
    <w:rsid w:val="0094442E"/>
    <w:rPr>
      <w:rFonts w:ascii="Verdana" w:hAnsi="Verdana" w:hint="default"/>
      <w:color w:val="CC0000"/>
      <w:sz w:val="18"/>
      <w:szCs w:val="18"/>
    </w:rPr>
  </w:style>
  <w:style w:type="character" w:customStyle="1" w:styleId="mtxt">
    <w:name w:val="mtxt"/>
    <w:basedOn w:val="DefaultParagraphFont"/>
    <w:rsid w:val="00802AA7"/>
  </w:style>
  <w:style w:type="character" w:customStyle="1" w:styleId="st1">
    <w:name w:val="st1"/>
    <w:rsid w:val="007746E4"/>
  </w:style>
  <w:style w:type="character" w:customStyle="1" w:styleId="fontstyle01">
    <w:name w:val="fontstyle01"/>
    <w:rsid w:val="00F25AA9"/>
    <w:rPr>
      <w:rFonts w:ascii="Calibri" w:hAnsi="Calibri" w:cs="Calibri" w:hint="default"/>
      <w:b w:val="0"/>
      <w:bCs w:val="0"/>
      <w:i w:val="0"/>
      <w:iCs w:val="0"/>
      <w:color w:val="000000"/>
      <w:sz w:val="22"/>
      <w:szCs w:val="22"/>
    </w:rPr>
  </w:style>
  <w:style w:type="paragraph" w:styleId="NormalWeb">
    <w:name w:val="Normal (Web)"/>
    <w:basedOn w:val="Normal"/>
    <w:uiPriority w:val="99"/>
    <w:unhideWhenUsed/>
    <w:rsid w:val="00B71E97"/>
    <w:pPr>
      <w:spacing w:before="100" w:beforeAutospacing="1" w:after="100" w:afterAutospacing="1" w:line="240" w:lineRule="auto"/>
    </w:pPr>
    <w:rPr>
      <w:rFonts w:ascii="Times New Roman" w:hAnsi="Times New Roman"/>
      <w:sz w:val="24"/>
      <w:szCs w:val="24"/>
    </w:rPr>
  </w:style>
  <w:style w:type="character" w:customStyle="1" w:styleId="textrun">
    <w:name w:val="textrun"/>
    <w:basedOn w:val="DefaultParagraphFont"/>
    <w:rsid w:val="00162D24"/>
  </w:style>
  <w:style w:type="character" w:customStyle="1" w:styleId="normaltextrun">
    <w:name w:val="normaltextrun"/>
    <w:basedOn w:val="DefaultParagraphFont"/>
    <w:rsid w:val="00162D24"/>
  </w:style>
  <w:style w:type="character" w:customStyle="1" w:styleId="contentpasted0">
    <w:name w:val="contentpasted0"/>
    <w:basedOn w:val="DefaultParagraphFont"/>
    <w:rsid w:val="00925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7263">
      <w:bodyDiv w:val="1"/>
      <w:marLeft w:val="0"/>
      <w:marRight w:val="0"/>
      <w:marTop w:val="0"/>
      <w:marBottom w:val="0"/>
      <w:divBdr>
        <w:top w:val="none" w:sz="0" w:space="0" w:color="auto"/>
        <w:left w:val="none" w:sz="0" w:space="0" w:color="auto"/>
        <w:bottom w:val="none" w:sz="0" w:space="0" w:color="auto"/>
        <w:right w:val="none" w:sz="0" w:space="0" w:color="auto"/>
      </w:divBdr>
    </w:div>
    <w:div w:id="255869370">
      <w:bodyDiv w:val="1"/>
      <w:marLeft w:val="0"/>
      <w:marRight w:val="0"/>
      <w:marTop w:val="0"/>
      <w:marBottom w:val="0"/>
      <w:divBdr>
        <w:top w:val="none" w:sz="0" w:space="0" w:color="auto"/>
        <w:left w:val="none" w:sz="0" w:space="0" w:color="auto"/>
        <w:bottom w:val="none" w:sz="0" w:space="0" w:color="auto"/>
        <w:right w:val="none" w:sz="0" w:space="0" w:color="auto"/>
      </w:divBdr>
    </w:div>
    <w:div w:id="357124273">
      <w:bodyDiv w:val="1"/>
      <w:marLeft w:val="0"/>
      <w:marRight w:val="0"/>
      <w:marTop w:val="0"/>
      <w:marBottom w:val="0"/>
      <w:divBdr>
        <w:top w:val="none" w:sz="0" w:space="0" w:color="auto"/>
        <w:left w:val="none" w:sz="0" w:space="0" w:color="auto"/>
        <w:bottom w:val="none" w:sz="0" w:space="0" w:color="auto"/>
        <w:right w:val="none" w:sz="0" w:space="0" w:color="auto"/>
      </w:divBdr>
    </w:div>
    <w:div w:id="491138057">
      <w:bodyDiv w:val="1"/>
      <w:marLeft w:val="0"/>
      <w:marRight w:val="0"/>
      <w:marTop w:val="0"/>
      <w:marBottom w:val="0"/>
      <w:divBdr>
        <w:top w:val="none" w:sz="0" w:space="0" w:color="auto"/>
        <w:left w:val="none" w:sz="0" w:space="0" w:color="auto"/>
        <w:bottom w:val="none" w:sz="0" w:space="0" w:color="auto"/>
        <w:right w:val="none" w:sz="0" w:space="0" w:color="auto"/>
      </w:divBdr>
    </w:div>
    <w:div w:id="700133437">
      <w:bodyDiv w:val="1"/>
      <w:marLeft w:val="0"/>
      <w:marRight w:val="0"/>
      <w:marTop w:val="0"/>
      <w:marBottom w:val="0"/>
      <w:divBdr>
        <w:top w:val="none" w:sz="0" w:space="0" w:color="auto"/>
        <w:left w:val="none" w:sz="0" w:space="0" w:color="auto"/>
        <w:bottom w:val="none" w:sz="0" w:space="0" w:color="auto"/>
        <w:right w:val="none" w:sz="0" w:space="0" w:color="auto"/>
      </w:divBdr>
    </w:div>
    <w:div w:id="738479125">
      <w:bodyDiv w:val="1"/>
      <w:marLeft w:val="0"/>
      <w:marRight w:val="0"/>
      <w:marTop w:val="0"/>
      <w:marBottom w:val="0"/>
      <w:divBdr>
        <w:top w:val="none" w:sz="0" w:space="0" w:color="auto"/>
        <w:left w:val="none" w:sz="0" w:space="0" w:color="auto"/>
        <w:bottom w:val="none" w:sz="0" w:space="0" w:color="auto"/>
        <w:right w:val="none" w:sz="0" w:space="0" w:color="auto"/>
      </w:divBdr>
    </w:div>
    <w:div w:id="925724370">
      <w:bodyDiv w:val="1"/>
      <w:marLeft w:val="0"/>
      <w:marRight w:val="0"/>
      <w:marTop w:val="0"/>
      <w:marBottom w:val="0"/>
      <w:divBdr>
        <w:top w:val="none" w:sz="0" w:space="0" w:color="auto"/>
        <w:left w:val="none" w:sz="0" w:space="0" w:color="auto"/>
        <w:bottom w:val="none" w:sz="0" w:space="0" w:color="auto"/>
        <w:right w:val="none" w:sz="0" w:space="0" w:color="auto"/>
      </w:divBdr>
    </w:div>
    <w:div w:id="1012948986">
      <w:bodyDiv w:val="1"/>
      <w:marLeft w:val="0"/>
      <w:marRight w:val="0"/>
      <w:marTop w:val="0"/>
      <w:marBottom w:val="0"/>
      <w:divBdr>
        <w:top w:val="none" w:sz="0" w:space="0" w:color="auto"/>
        <w:left w:val="none" w:sz="0" w:space="0" w:color="auto"/>
        <w:bottom w:val="none" w:sz="0" w:space="0" w:color="auto"/>
        <w:right w:val="none" w:sz="0" w:space="0" w:color="auto"/>
      </w:divBdr>
    </w:div>
    <w:div w:id="1026447198">
      <w:bodyDiv w:val="1"/>
      <w:marLeft w:val="0"/>
      <w:marRight w:val="0"/>
      <w:marTop w:val="0"/>
      <w:marBottom w:val="0"/>
      <w:divBdr>
        <w:top w:val="none" w:sz="0" w:space="0" w:color="auto"/>
        <w:left w:val="none" w:sz="0" w:space="0" w:color="auto"/>
        <w:bottom w:val="none" w:sz="0" w:space="0" w:color="auto"/>
        <w:right w:val="none" w:sz="0" w:space="0" w:color="auto"/>
      </w:divBdr>
    </w:div>
    <w:div w:id="1027681313">
      <w:bodyDiv w:val="1"/>
      <w:marLeft w:val="0"/>
      <w:marRight w:val="0"/>
      <w:marTop w:val="0"/>
      <w:marBottom w:val="0"/>
      <w:divBdr>
        <w:top w:val="none" w:sz="0" w:space="0" w:color="auto"/>
        <w:left w:val="none" w:sz="0" w:space="0" w:color="auto"/>
        <w:bottom w:val="none" w:sz="0" w:space="0" w:color="auto"/>
        <w:right w:val="none" w:sz="0" w:space="0" w:color="auto"/>
      </w:divBdr>
    </w:div>
    <w:div w:id="1033727577">
      <w:bodyDiv w:val="1"/>
      <w:marLeft w:val="0"/>
      <w:marRight w:val="0"/>
      <w:marTop w:val="0"/>
      <w:marBottom w:val="0"/>
      <w:divBdr>
        <w:top w:val="none" w:sz="0" w:space="0" w:color="auto"/>
        <w:left w:val="none" w:sz="0" w:space="0" w:color="auto"/>
        <w:bottom w:val="none" w:sz="0" w:space="0" w:color="auto"/>
        <w:right w:val="none" w:sz="0" w:space="0" w:color="auto"/>
      </w:divBdr>
    </w:div>
    <w:div w:id="1155995852">
      <w:bodyDiv w:val="1"/>
      <w:marLeft w:val="0"/>
      <w:marRight w:val="0"/>
      <w:marTop w:val="0"/>
      <w:marBottom w:val="0"/>
      <w:divBdr>
        <w:top w:val="none" w:sz="0" w:space="0" w:color="auto"/>
        <w:left w:val="none" w:sz="0" w:space="0" w:color="auto"/>
        <w:bottom w:val="none" w:sz="0" w:space="0" w:color="auto"/>
        <w:right w:val="none" w:sz="0" w:space="0" w:color="auto"/>
      </w:divBdr>
    </w:div>
    <w:div w:id="1369986000">
      <w:bodyDiv w:val="1"/>
      <w:marLeft w:val="0"/>
      <w:marRight w:val="0"/>
      <w:marTop w:val="0"/>
      <w:marBottom w:val="0"/>
      <w:divBdr>
        <w:top w:val="none" w:sz="0" w:space="0" w:color="auto"/>
        <w:left w:val="none" w:sz="0" w:space="0" w:color="auto"/>
        <w:bottom w:val="none" w:sz="0" w:space="0" w:color="auto"/>
        <w:right w:val="none" w:sz="0" w:space="0" w:color="auto"/>
      </w:divBdr>
    </w:div>
    <w:div w:id="1389264297">
      <w:bodyDiv w:val="1"/>
      <w:marLeft w:val="0"/>
      <w:marRight w:val="0"/>
      <w:marTop w:val="0"/>
      <w:marBottom w:val="0"/>
      <w:divBdr>
        <w:top w:val="none" w:sz="0" w:space="0" w:color="auto"/>
        <w:left w:val="none" w:sz="0" w:space="0" w:color="auto"/>
        <w:bottom w:val="none" w:sz="0" w:space="0" w:color="auto"/>
        <w:right w:val="none" w:sz="0" w:space="0" w:color="auto"/>
      </w:divBdr>
    </w:div>
    <w:div w:id="1555265536">
      <w:bodyDiv w:val="1"/>
      <w:marLeft w:val="0"/>
      <w:marRight w:val="0"/>
      <w:marTop w:val="0"/>
      <w:marBottom w:val="0"/>
      <w:divBdr>
        <w:top w:val="none" w:sz="0" w:space="0" w:color="auto"/>
        <w:left w:val="none" w:sz="0" w:space="0" w:color="auto"/>
        <w:bottom w:val="none" w:sz="0" w:space="0" w:color="auto"/>
        <w:right w:val="none" w:sz="0" w:space="0" w:color="auto"/>
      </w:divBdr>
    </w:div>
    <w:div w:id="1833713783">
      <w:bodyDiv w:val="1"/>
      <w:marLeft w:val="0"/>
      <w:marRight w:val="0"/>
      <w:marTop w:val="0"/>
      <w:marBottom w:val="0"/>
      <w:divBdr>
        <w:top w:val="none" w:sz="0" w:space="0" w:color="auto"/>
        <w:left w:val="none" w:sz="0" w:space="0" w:color="auto"/>
        <w:bottom w:val="none" w:sz="0" w:space="0" w:color="auto"/>
        <w:right w:val="none" w:sz="0" w:space="0" w:color="auto"/>
      </w:divBdr>
    </w:div>
    <w:div w:id="1961060363">
      <w:bodyDiv w:val="1"/>
      <w:marLeft w:val="0"/>
      <w:marRight w:val="0"/>
      <w:marTop w:val="0"/>
      <w:marBottom w:val="0"/>
      <w:divBdr>
        <w:top w:val="none" w:sz="0" w:space="0" w:color="auto"/>
        <w:left w:val="none" w:sz="0" w:space="0" w:color="auto"/>
        <w:bottom w:val="none" w:sz="0" w:space="0" w:color="auto"/>
        <w:right w:val="none" w:sz="0" w:space="0" w:color="auto"/>
      </w:divBdr>
    </w:div>
    <w:div w:id="2031952846">
      <w:bodyDiv w:val="1"/>
      <w:marLeft w:val="0"/>
      <w:marRight w:val="0"/>
      <w:marTop w:val="0"/>
      <w:marBottom w:val="0"/>
      <w:divBdr>
        <w:top w:val="none" w:sz="0" w:space="0" w:color="auto"/>
        <w:left w:val="none" w:sz="0" w:space="0" w:color="auto"/>
        <w:bottom w:val="none" w:sz="0" w:space="0" w:color="auto"/>
        <w:right w:val="none" w:sz="0" w:space="0" w:color="auto"/>
      </w:divBdr>
    </w:div>
    <w:div w:id="2071003283">
      <w:bodyDiv w:val="1"/>
      <w:marLeft w:val="0"/>
      <w:marRight w:val="0"/>
      <w:marTop w:val="0"/>
      <w:marBottom w:val="0"/>
      <w:divBdr>
        <w:top w:val="none" w:sz="0" w:space="0" w:color="auto"/>
        <w:left w:val="none" w:sz="0" w:space="0" w:color="auto"/>
        <w:bottom w:val="none" w:sz="0" w:space="0" w:color="auto"/>
        <w:right w:val="none" w:sz="0" w:space="0" w:color="auto"/>
      </w:divBdr>
    </w:div>
    <w:div w:id="21403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ldefense.com/v3/__http:/www.mscl.msstate.edu/__;!!HYmSToo!dTCYZC7BOoNk1HIRx5pQGLIFduK1P8As4F8iAtBdtvyJgZuMSKw14zDSfk15915mJW0vof1rTsrMfx5Ym_VJdK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teve.benjamin@ncagr.gov"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teve.benjamin@ncagr.g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8F158-661B-4AC9-8FE1-7CAE42B1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5</Pages>
  <Words>1791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CharactersWithSpaces>
  <SharedDoc>false</SharedDoc>
  <HLinks>
    <vt:vector size="12" baseType="variant">
      <vt:variant>
        <vt:i4>4391005</vt:i4>
      </vt:variant>
      <vt:variant>
        <vt:i4>3</vt:i4>
      </vt:variant>
      <vt:variant>
        <vt:i4>0</vt:i4>
      </vt:variant>
      <vt:variant>
        <vt:i4>5</vt:i4>
      </vt:variant>
      <vt:variant>
        <vt:lpwstr>https://www.youtube.com/channel/UCHxczSyxfEU5rDOCx4iv6OA</vt:lpwstr>
      </vt:variant>
      <vt:variant>
        <vt:lpwstr/>
      </vt:variant>
      <vt:variant>
        <vt:i4>3342453</vt:i4>
      </vt:variant>
      <vt:variant>
        <vt:i4>0</vt:i4>
      </vt:variant>
      <vt:variant>
        <vt:i4>0</vt:i4>
      </vt:variant>
      <vt:variant>
        <vt:i4>5</vt:i4>
      </vt:variant>
      <vt:variant>
        <vt:lpwstr>https://wwwcfprd.doa.louisiana.gov/boardsandcommissions/viewBoard.cfm?board=434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SWMA Newsletter</dc:subject>
  <dc:creator>WD Brasher</dc:creator>
  <cp:keywords/>
  <cp:lastModifiedBy>Benjamin, Steve</cp:lastModifiedBy>
  <cp:revision>8</cp:revision>
  <cp:lastPrinted>2020-07-02T19:52:00Z</cp:lastPrinted>
  <dcterms:created xsi:type="dcterms:W3CDTF">2023-01-27T19:34:00Z</dcterms:created>
  <dcterms:modified xsi:type="dcterms:W3CDTF">2023-02-02T17:59:00Z</dcterms:modified>
</cp:coreProperties>
</file>